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D7" w:rsidRPr="00FF2CB3" w:rsidRDefault="00827FD7" w:rsidP="00827FD7">
      <w:pPr>
        <w:spacing w:after="0" w:line="240" w:lineRule="auto"/>
        <w:jc w:val="left"/>
        <w:rPr>
          <w:rFonts w:eastAsia="Times New Roman" w:cstheme="minorHAnsi"/>
          <w:b/>
          <w:bCs/>
          <w:sz w:val="24"/>
          <w:szCs w:val="24"/>
          <w:lang w:val="es-AR" w:eastAsia="es-AR" w:bidi="ar-SA"/>
        </w:rPr>
      </w:pPr>
      <w:r w:rsidRPr="00FF2CB3">
        <w:rPr>
          <w:rFonts w:eastAsia="Times New Roman" w:cstheme="minorHAnsi"/>
          <w:b/>
          <w:bCs/>
          <w:sz w:val="24"/>
          <w:szCs w:val="24"/>
          <w:lang w:val="es-AR" w:eastAsia="es-AR" w:bidi="ar-SA"/>
        </w:rPr>
        <w:t>Ética Profesional</w:t>
      </w:r>
    </w:p>
    <w:p w:rsidR="00827FD7" w:rsidRPr="00FF2CB3" w:rsidRDefault="00827FD7" w:rsidP="00827FD7">
      <w:pPr>
        <w:spacing w:after="0" w:line="240" w:lineRule="auto"/>
        <w:jc w:val="left"/>
        <w:rPr>
          <w:rFonts w:eastAsia="Times New Roman" w:cstheme="minorHAnsi"/>
          <w:b/>
          <w:bCs/>
          <w:sz w:val="24"/>
          <w:szCs w:val="24"/>
          <w:lang w:val="es-AR" w:eastAsia="es-AR" w:bidi="ar-SA"/>
        </w:rPr>
      </w:pPr>
      <w:r w:rsidRPr="00FF2CB3">
        <w:rPr>
          <w:rFonts w:eastAsia="Times New Roman" w:cstheme="minorHAnsi"/>
          <w:b/>
          <w:bCs/>
          <w:sz w:val="24"/>
          <w:szCs w:val="24"/>
          <w:lang w:val="es-AR" w:eastAsia="es-AR" w:bidi="ar-SA"/>
        </w:rPr>
        <w:t>Licenciatura en Terapia del Lenguaje</w:t>
      </w:r>
      <w:r>
        <w:rPr>
          <w:rFonts w:eastAsia="Times New Roman" w:cstheme="minorHAnsi"/>
          <w:b/>
          <w:bCs/>
          <w:sz w:val="24"/>
          <w:szCs w:val="24"/>
          <w:lang w:val="es-AR" w:eastAsia="es-AR" w:bidi="ar-SA"/>
        </w:rPr>
        <w:tab/>
      </w:r>
      <w:r>
        <w:rPr>
          <w:rFonts w:eastAsia="Times New Roman" w:cstheme="minorHAnsi"/>
          <w:b/>
          <w:bCs/>
          <w:sz w:val="24"/>
          <w:szCs w:val="24"/>
          <w:lang w:val="es-AR" w:eastAsia="es-AR" w:bidi="ar-SA"/>
        </w:rPr>
        <w:tab/>
      </w:r>
      <w:r>
        <w:rPr>
          <w:rFonts w:eastAsia="Times New Roman" w:cstheme="minorHAnsi"/>
          <w:b/>
          <w:bCs/>
          <w:sz w:val="24"/>
          <w:szCs w:val="24"/>
          <w:lang w:val="es-AR" w:eastAsia="es-AR" w:bidi="ar-SA"/>
        </w:rPr>
        <w:tab/>
      </w:r>
      <w:r>
        <w:rPr>
          <w:rFonts w:eastAsia="Times New Roman" w:cstheme="minorHAnsi"/>
          <w:b/>
          <w:bCs/>
          <w:sz w:val="24"/>
          <w:szCs w:val="24"/>
          <w:lang w:val="es-AR" w:eastAsia="es-AR" w:bidi="ar-SA"/>
        </w:rPr>
        <w:tab/>
      </w:r>
      <w:r w:rsidRPr="00FF2CB3">
        <w:rPr>
          <w:rFonts w:eastAsia="Times New Roman" w:cstheme="minorHAnsi"/>
          <w:b/>
          <w:bCs/>
          <w:sz w:val="24"/>
          <w:szCs w:val="24"/>
          <w:lang w:val="es-AR" w:eastAsia="es-AR" w:bidi="ar-SA"/>
        </w:rPr>
        <w:t xml:space="preserve">Prof. Cecilia </w:t>
      </w:r>
      <w:proofErr w:type="spellStart"/>
      <w:r w:rsidRPr="00FF2CB3">
        <w:rPr>
          <w:rFonts w:eastAsia="Times New Roman" w:cstheme="minorHAnsi"/>
          <w:b/>
          <w:bCs/>
          <w:sz w:val="24"/>
          <w:szCs w:val="24"/>
          <w:lang w:val="es-AR" w:eastAsia="es-AR" w:bidi="ar-SA"/>
        </w:rPr>
        <w:t>Tosoni</w:t>
      </w:r>
      <w:proofErr w:type="spellEnd"/>
    </w:p>
    <w:p w:rsidR="00827FD7" w:rsidRPr="00FF2CB3" w:rsidRDefault="00827FD7" w:rsidP="00827FD7">
      <w:pPr>
        <w:spacing w:after="0" w:line="240" w:lineRule="auto"/>
        <w:jc w:val="left"/>
        <w:rPr>
          <w:rFonts w:eastAsia="Times New Roman" w:cstheme="minorHAnsi"/>
          <w:b/>
          <w:bCs/>
          <w:sz w:val="24"/>
          <w:szCs w:val="24"/>
          <w:lang w:val="es-AR" w:eastAsia="es-AR" w:bidi="ar-SA"/>
        </w:rPr>
      </w:pPr>
      <w:r w:rsidRPr="00FF2CB3">
        <w:rPr>
          <w:rFonts w:eastAsia="Times New Roman" w:cstheme="minorHAnsi"/>
          <w:b/>
          <w:bCs/>
          <w:sz w:val="24"/>
          <w:szCs w:val="24"/>
          <w:lang w:val="es-AR" w:eastAsia="es-AR" w:bidi="ar-SA"/>
        </w:rPr>
        <w:tab/>
      </w:r>
      <w:r w:rsidRPr="00FF2CB3">
        <w:rPr>
          <w:rFonts w:eastAsia="Times New Roman" w:cstheme="minorHAnsi"/>
          <w:b/>
          <w:bCs/>
          <w:sz w:val="24"/>
          <w:szCs w:val="24"/>
          <w:lang w:val="es-AR" w:eastAsia="es-AR" w:bidi="ar-SA"/>
        </w:rPr>
        <w:tab/>
      </w:r>
      <w:r w:rsidRPr="00FF2CB3">
        <w:rPr>
          <w:rFonts w:eastAsia="Times New Roman" w:cstheme="minorHAnsi"/>
          <w:b/>
          <w:bCs/>
          <w:sz w:val="24"/>
          <w:szCs w:val="24"/>
          <w:lang w:val="es-AR" w:eastAsia="es-AR" w:bidi="ar-SA"/>
        </w:rPr>
        <w:tab/>
      </w:r>
      <w:r w:rsidRPr="00FF2CB3">
        <w:rPr>
          <w:rFonts w:eastAsia="Times New Roman" w:cstheme="minorHAnsi"/>
          <w:b/>
          <w:bCs/>
          <w:sz w:val="24"/>
          <w:szCs w:val="24"/>
          <w:lang w:val="es-AR" w:eastAsia="es-AR" w:bidi="ar-SA"/>
        </w:rPr>
        <w:tab/>
      </w:r>
      <w:r w:rsidRPr="00FF2CB3">
        <w:rPr>
          <w:rFonts w:eastAsia="Times New Roman" w:cstheme="minorHAnsi"/>
          <w:b/>
          <w:bCs/>
          <w:sz w:val="24"/>
          <w:szCs w:val="24"/>
          <w:lang w:val="es-AR" w:eastAsia="es-AR" w:bidi="ar-SA"/>
        </w:rPr>
        <w:tab/>
      </w:r>
      <w:r w:rsidRPr="00FF2CB3">
        <w:rPr>
          <w:rFonts w:eastAsia="Times New Roman" w:cstheme="minorHAnsi"/>
          <w:b/>
          <w:bCs/>
          <w:sz w:val="24"/>
          <w:szCs w:val="24"/>
          <w:lang w:val="es-AR" w:eastAsia="es-AR" w:bidi="ar-SA"/>
        </w:rPr>
        <w:tab/>
      </w:r>
      <w:r w:rsidRPr="00FF2CB3">
        <w:rPr>
          <w:rFonts w:eastAsia="Times New Roman" w:cstheme="minorHAnsi"/>
          <w:b/>
          <w:bCs/>
          <w:sz w:val="24"/>
          <w:szCs w:val="24"/>
          <w:lang w:val="es-AR" w:eastAsia="es-AR" w:bidi="ar-SA"/>
        </w:rPr>
        <w:tab/>
      </w:r>
      <w:r w:rsidRPr="00FF2CB3">
        <w:rPr>
          <w:rFonts w:eastAsia="Times New Roman" w:cstheme="minorHAnsi"/>
          <w:b/>
          <w:bCs/>
          <w:sz w:val="24"/>
          <w:szCs w:val="24"/>
          <w:lang w:val="es-AR" w:eastAsia="es-AR" w:bidi="ar-SA"/>
        </w:rPr>
        <w:tab/>
      </w:r>
      <w:r w:rsidRPr="00FF2CB3">
        <w:rPr>
          <w:rFonts w:eastAsia="Times New Roman" w:cstheme="minorHAnsi"/>
          <w:b/>
          <w:bCs/>
          <w:sz w:val="24"/>
          <w:szCs w:val="24"/>
          <w:lang w:val="es-AR" w:eastAsia="es-AR" w:bidi="ar-SA"/>
        </w:rPr>
        <w:tab/>
      </w:r>
      <w:r w:rsidRPr="00FF2CB3">
        <w:rPr>
          <w:rFonts w:eastAsia="Times New Roman" w:cstheme="minorHAnsi"/>
          <w:b/>
          <w:bCs/>
          <w:sz w:val="24"/>
          <w:szCs w:val="24"/>
          <w:lang w:val="es-AR" w:eastAsia="es-AR" w:bidi="ar-SA"/>
        </w:rPr>
        <w:tab/>
      </w:r>
      <w:r w:rsidRPr="00FF2CB3">
        <w:rPr>
          <w:rFonts w:eastAsia="Times New Roman" w:cstheme="minorHAnsi"/>
          <w:b/>
          <w:bCs/>
          <w:sz w:val="24"/>
          <w:szCs w:val="24"/>
          <w:lang w:val="es-AR" w:eastAsia="es-AR" w:bidi="ar-SA"/>
        </w:rPr>
        <w:tab/>
        <w:t>2020</w:t>
      </w:r>
    </w:p>
    <w:p w:rsidR="00AC39A8" w:rsidRDefault="00E20730"/>
    <w:p w:rsidR="00827FD7" w:rsidRPr="0056063F" w:rsidRDefault="0056063F">
      <w:pPr>
        <w:rPr>
          <w:b/>
          <w:color w:val="FF0000"/>
          <w:sz w:val="24"/>
          <w:szCs w:val="24"/>
        </w:rPr>
      </w:pPr>
      <w:proofErr w:type="spellStart"/>
      <w:r w:rsidRPr="0056063F">
        <w:rPr>
          <w:b/>
          <w:color w:val="FF0000"/>
          <w:sz w:val="24"/>
          <w:szCs w:val="24"/>
        </w:rPr>
        <w:t>Fecha</w:t>
      </w:r>
      <w:proofErr w:type="spellEnd"/>
      <w:r w:rsidRPr="0056063F">
        <w:rPr>
          <w:b/>
          <w:color w:val="FF0000"/>
          <w:sz w:val="24"/>
          <w:szCs w:val="24"/>
        </w:rPr>
        <w:t xml:space="preserve"> de </w:t>
      </w:r>
      <w:proofErr w:type="spellStart"/>
      <w:r w:rsidRPr="0056063F">
        <w:rPr>
          <w:b/>
          <w:color w:val="FF0000"/>
          <w:sz w:val="24"/>
          <w:szCs w:val="24"/>
        </w:rPr>
        <w:t>entrega</w:t>
      </w:r>
      <w:proofErr w:type="spellEnd"/>
      <w:r w:rsidRPr="0056063F">
        <w:rPr>
          <w:b/>
          <w:color w:val="FF0000"/>
          <w:sz w:val="24"/>
          <w:szCs w:val="24"/>
        </w:rPr>
        <w:t xml:space="preserve"> 29 de </w:t>
      </w:r>
      <w:proofErr w:type="spellStart"/>
      <w:r w:rsidRPr="0056063F">
        <w:rPr>
          <w:b/>
          <w:color w:val="FF0000"/>
          <w:sz w:val="24"/>
          <w:szCs w:val="24"/>
        </w:rPr>
        <w:t>abril</w:t>
      </w:r>
      <w:proofErr w:type="spellEnd"/>
    </w:p>
    <w:p w:rsidR="00827FD7" w:rsidRPr="00827FD7" w:rsidRDefault="00827FD7" w:rsidP="00827FD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val="es-AR" w:eastAsia="es-AR" w:bidi="ar-SA"/>
        </w:rPr>
      </w:pPr>
      <w:r w:rsidRPr="00827FD7">
        <w:rPr>
          <w:rFonts w:eastAsia="Times New Roman" w:cstheme="minorHAnsi"/>
          <w:b/>
          <w:bCs/>
          <w:color w:val="000000"/>
          <w:sz w:val="24"/>
          <w:szCs w:val="24"/>
          <w:lang w:val="es-AR" w:eastAsia="es-AR" w:bidi="ar-SA"/>
        </w:rPr>
        <w:t>Trabajo Práctico Nº 2 Desafíos ético-políticos de la acción terapéutica. Dilemas morales y enfoques éticos</w:t>
      </w:r>
    </w:p>
    <w:p w:rsidR="00827FD7" w:rsidRPr="00827FD7" w:rsidRDefault="00827FD7" w:rsidP="00827FD7">
      <w:pPr>
        <w:spacing w:after="0" w:line="240" w:lineRule="auto"/>
        <w:ind w:right="566"/>
        <w:rPr>
          <w:rFonts w:ascii="Calibri" w:eastAsia="Calibri" w:hAnsi="Calibri" w:cs="Calibri"/>
          <w:b/>
          <w:sz w:val="22"/>
          <w:szCs w:val="22"/>
          <w:lang w:val="es-AR"/>
        </w:rPr>
      </w:pPr>
      <w:r w:rsidRPr="00827FD7">
        <w:rPr>
          <w:rFonts w:ascii="Calibri" w:eastAsia="Calibri" w:hAnsi="Calibri" w:cs="Calibri"/>
          <w:b/>
          <w:sz w:val="22"/>
          <w:szCs w:val="22"/>
          <w:lang w:val="es-AR"/>
        </w:rPr>
        <w:t>Unidad 1: La reflexión ética, alcances</w:t>
      </w:r>
    </w:p>
    <w:p w:rsidR="00827FD7" w:rsidRPr="00827FD7" w:rsidRDefault="00827FD7" w:rsidP="00827FD7">
      <w:pPr>
        <w:spacing w:after="0" w:line="240" w:lineRule="auto"/>
        <w:ind w:right="566"/>
        <w:rPr>
          <w:rFonts w:ascii="Calibri" w:eastAsia="Calibri" w:hAnsi="Calibri" w:cs="Calibri"/>
          <w:b/>
          <w:color w:val="FF0000"/>
          <w:sz w:val="22"/>
          <w:szCs w:val="22"/>
          <w:lang w:val="es-AR"/>
        </w:rPr>
      </w:pPr>
      <w:r w:rsidRPr="00827FD7">
        <w:rPr>
          <w:rFonts w:ascii="Calibri" w:eastAsia="Calibri" w:hAnsi="Calibri" w:cs="Calibri"/>
          <w:b/>
          <w:sz w:val="22"/>
          <w:szCs w:val="22"/>
          <w:lang w:val="es-AR"/>
        </w:rPr>
        <w:t>1.</w:t>
      </w:r>
      <w:r w:rsidRPr="00827FD7">
        <w:rPr>
          <w:rFonts w:cstheme="minorHAnsi"/>
          <w:b/>
          <w:sz w:val="22"/>
          <w:szCs w:val="22"/>
          <w:lang w:val="es-AR"/>
        </w:rPr>
        <w:t>2</w:t>
      </w:r>
      <w:r w:rsidRPr="00827FD7">
        <w:rPr>
          <w:rFonts w:ascii="Calibri" w:eastAsia="Calibri" w:hAnsi="Calibri" w:cs="Calibri"/>
          <w:b/>
          <w:sz w:val="22"/>
          <w:szCs w:val="22"/>
          <w:lang w:val="es-AR"/>
        </w:rPr>
        <w:t>.</w:t>
      </w:r>
      <w:r w:rsidRPr="00827FD7">
        <w:rPr>
          <w:rFonts w:ascii="Calibri" w:eastAsia="Calibri" w:hAnsi="Calibri" w:cs="Calibri"/>
          <w:kern w:val="1"/>
          <w:sz w:val="22"/>
          <w:szCs w:val="22"/>
          <w:lang w:val="es-AR"/>
        </w:rPr>
        <w:t xml:space="preserve"> Los desafíos ético-políticos de acción terapéutica. El surgimiento de la Bioética: diferentes tipos de problemas. Conflictos en las relaciones equipo de salud-pacientes. La diversidad cultural</w:t>
      </w:r>
    </w:p>
    <w:p w:rsidR="00827FD7" w:rsidRPr="00827FD7" w:rsidRDefault="00827FD7" w:rsidP="00827FD7">
      <w:pPr>
        <w:spacing w:after="0" w:line="240" w:lineRule="auto"/>
        <w:ind w:right="566"/>
        <w:rPr>
          <w:rFonts w:ascii="Calibri" w:eastAsia="Calibri" w:hAnsi="Calibri" w:cs="Calibri"/>
          <w:b/>
          <w:sz w:val="22"/>
          <w:szCs w:val="22"/>
          <w:lang w:val="es-AR"/>
        </w:rPr>
      </w:pPr>
      <w:r w:rsidRPr="00827FD7">
        <w:rPr>
          <w:rFonts w:ascii="Calibri" w:eastAsia="Calibri" w:hAnsi="Calibri" w:cs="Calibri"/>
          <w:b/>
          <w:sz w:val="22"/>
          <w:szCs w:val="22"/>
          <w:lang w:val="es-AR"/>
        </w:rPr>
        <w:t>1.</w:t>
      </w:r>
      <w:r w:rsidRPr="00827FD7">
        <w:rPr>
          <w:rFonts w:cstheme="minorHAnsi"/>
          <w:b/>
          <w:sz w:val="22"/>
          <w:szCs w:val="22"/>
          <w:lang w:val="es-AR"/>
        </w:rPr>
        <w:t>3</w:t>
      </w:r>
      <w:r w:rsidRPr="00827FD7">
        <w:rPr>
          <w:rFonts w:ascii="Calibri" w:eastAsia="Calibri" w:hAnsi="Calibri" w:cs="Calibri"/>
          <w:b/>
          <w:sz w:val="22"/>
          <w:szCs w:val="22"/>
          <w:lang w:val="es-AR"/>
        </w:rPr>
        <w:t xml:space="preserve">. </w:t>
      </w:r>
      <w:r w:rsidRPr="00827FD7">
        <w:rPr>
          <w:rFonts w:ascii="Calibri" w:eastAsia="Calibri" w:hAnsi="Calibri" w:cs="Calibri"/>
          <w:sz w:val="22"/>
          <w:szCs w:val="22"/>
          <w:lang w:val="es-ES_tradnl"/>
        </w:rPr>
        <w:t xml:space="preserve">Costumbres y dilemas morales. Modelos de análisis de la acción moral. Enfoques éticos: Ética deontológica. Utilitarismo. Ética de virtudes. </w:t>
      </w:r>
    </w:p>
    <w:p w:rsidR="00827FD7" w:rsidRPr="00827FD7" w:rsidRDefault="00827FD7" w:rsidP="00827FD7">
      <w:pPr>
        <w:spacing w:after="0" w:line="240" w:lineRule="auto"/>
        <w:ind w:right="566"/>
        <w:rPr>
          <w:rFonts w:cstheme="minorHAnsi"/>
          <w:b/>
          <w:sz w:val="22"/>
          <w:szCs w:val="22"/>
          <w:lang w:val="es-AR"/>
        </w:rPr>
      </w:pPr>
      <w:r w:rsidRPr="00827FD7">
        <w:rPr>
          <w:rFonts w:cstheme="minorHAnsi"/>
          <w:b/>
          <w:sz w:val="22"/>
          <w:szCs w:val="22"/>
          <w:lang w:val="es-AR"/>
        </w:rPr>
        <w:t>Bibliografía</w:t>
      </w:r>
    </w:p>
    <w:p w:rsidR="00827FD7" w:rsidRPr="00827FD7" w:rsidRDefault="00827FD7" w:rsidP="00827FD7">
      <w:pPr>
        <w:spacing w:after="0" w:line="240" w:lineRule="auto"/>
        <w:ind w:right="99"/>
        <w:rPr>
          <w:rFonts w:ascii="Calibri" w:eastAsia="Calibri" w:hAnsi="Calibri" w:cs="Calibri"/>
          <w:sz w:val="22"/>
          <w:szCs w:val="22"/>
          <w:lang w:val="es-AR" w:eastAsia="es-AR"/>
        </w:rPr>
      </w:pPr>
      <w:r w:rsidRPr="00827FD7">
        <w:rPr>
          <w:rFonts w:ascii="Calibri" w:eastAsia="Calibri" w:hAnsi="Calibri" w:cs="Calibri"/>
          <w:b/>
          <w:smallCaps/>
          <w:kern w:val="1"/>
          <w:sz w:val="22"/>
          <w:szCs w:val="22"/>
          <w:lang w:val="es-AR"/>
        </w:rPr>
        <w:t>1.2</w:t>
      </w:r>
      <w:r w:rsidRPr="00827FD7">
        <w:rPr>
          <w:rFonts w:ascii="Calibri" w:eastAsia="Calibri" w:hAnsi="Calibri" w:cs="Calibri"/>
          <w:smallCaps/>
          <w:kern w:val="1"/>
          <w:sz w:val="22"/>
          <w:szCs w:val="22"/>
          <w:lang w:val="es-AR"/>
        </w:rPr>
        <w:t>. L</w:t>
      </w:r>
      <w:r w:rsidRPr="00827FD7">
        <w:rPr>
          <w:rFonts w:ascii="Calibri" w:eastAsia="Calibri" w:hAnsi="Calibri" w:cs="Calibri"/>
          <w:kern w:val="20"/>
          <w:sz w:val="22"/>
          <w:szCs w:val="22"/>
          <w:lang w:val="es-AR"/>
        </w:rPr>
        <w:t>una,</w:t>
      </w:r>
      <w:r w:rsidRPr="00827FD7">
        <w:rPr>
          <w:rFonts w:ascii="Calibri" w:eastAsia="Calibri" w:hAnsi="Calibri" w:cs="Calibri"/>
          <w:b/>
          <w:kern w:val="20"/>
          <w:sz w:val="22"/>
          <w:szCs w:val="22"/>
          <w:lang w:val="es-AR"/>
        </w:rPr>
        <w:t xml:space="preserve"> F. </w:t>
      </w:r>
      <w:r w:rsidRPr="00827FD7">
        <w:rPr>
          <w:rFonts w:ascii="Calibri" w:eastAsia="Calibri" w:hAnsi="Calibri" w:cs="Calibri"/>
          <w:kern w:val="20"/>
          <w:sz w:val="22"/>
          <w:szCs w:val="22"/>
          <w:lang w:val="es-AR"/>
        </w:rPr>
        <w:t xml:space="preserve">y </w:t>
      </w:r>
      <w:proofErr w:type="spellStart"/>
      <w:r w:rsidRPr="00827FD7">
        <w:rPr>
          <w:rFonts w:ascii="Calibri" w:eastAsia="Calibri" w:hAnsi="Calibri" w:cs="Calibri"/>
          <w:kern w:val="20"/>
          <w:sz w:val="22"/>
          <w:szCs w:val="22"/>
          <w:lang w:val="es-AR"/>
        </w:rPr>
        <w:t>Salles</w:t>
      </w:r>
      <w:proofErr w:type="spellEnd"/>
      <w:r w:rsidRPr="00827FD7">
        <w:rPr>
          <w:rFonts w:ascii="Calibri" w:eastAsia="Calibri" w:hAnsi="Calibri" w:cs="Calibri"/>
          <w:kern w:val="20"/>
          <w:sz w:val="22"/>
          <w:szCs w:val="22"/>
          <w:lang w:val="es-AR"/>
        </w:rPr>
        <w:t xml:space="preserve">, A. (1996) “Develando la Bioética. Sus diferentes problemas y el papel de la filosofía” En  </w:t>
      </w:r>
      <w:r w:rsidRPr="00827FD7">
        <w:rPr>
          <w:rFonts w:ascii="Calibri" w:eastAsia="Calibri" w:hAnsi="Calibri" w:cs="Calibri"/>
          <w:i/>
          <w:iCs/>
          <w:sz w:val="22"/>
          <w:szCs w:val="22"/>
          <w:lang w:val="es-AR" w:eastAsia="es-AR"/>
        </w:rPr>
        <w:t>Perspectivas Bioéticas en las Américas</w:t>
      </w:r>
      <w:r w:rsidRPr="00827FD7">
        <w:rPr>
          <w:rFonts w:ascii="Calibri" w:eastAsia="Calibri" w:hAnsi="Calibri" w:cs="Calibri"/>
          <w:sz w:val="22"/>
          <w:szCs w:val="22"/>
          <w:lang w:val="es-AR" w:eastAsia="es-AR"/>
        </w:rPr>
        <w:t>, Año 1, N° 1, primer semestre pp.10- 22.</w:t>
      </w:r>
    </w:p>
    <w:p w:rsidR="00827FD7" w:rsidRPr="00827FD7" w:rsidRDefault="00827FD7" w:rsidP="00827FD7">
      <w:pPr>
        <w:spacing w:after="0" w:line="240" w:lineRule="auto"/>
        <w:ind w:right="99"/>
        <w:rPr>
          <w:rFonts w:ascii="Calibri" w:eastAsia="Calibri" w:hAnsi="Calibri" w:cs="Calibri"/>
          <w:color w:val="FF0000"/>
          <w:kern w:val="20"/>
          <w:sz w:val="22"/>
          <w:szCs w:val="22"/>
          <w:lang w:val="es-AR"/>
        </w:rPr>
      </w:pPr>
      <w:proofErr w:type="spellStart"/>
      <w:r w:rsidRPr="00827FD7">
        <w:rPr>
          <w:rFonts w:ascii="Calibri" w:eastAsia="Calibri" w:hAnsi="Calibri" w:cs="Calibri"/>
          <w:kern w:val="20"/>
          <w:sz w:val="22"/>
          <w:szCs w:val="22"/>
          <w:lang w:val="es-AR"/>
        </w:rPr>
        <w:t>Saizar</w:t>
      </w:r>
      <w:proofErr w:type="spellEnd"/>
      <w:r w:rsidRPr="00827FD7">
        <w:rPr>
          <w:rFonts w:ascii="Calibri" w:eastAsia="Calibri" w:hAnsi="Calibri" w:cs="Calibri"/>
          <w:kern w:val="20"/>
          <w:sz w:val="22"/>
          <w:szCs w:val="22"/>
          <w:lang w:val="es-AR"/>
        </w:rPr>
        <w:t>, M.</w:t>
      </w:r>
      <w:r w:rsidRPr="00827FD7">
        <w:rPr>
          <w:rFonts w:ascii="Calibri" w:eastAsia="Calibri" w:hAnsi="Calibri" w:cs="Calibri"/>
          <w:sz w:val="22"/>
          <w:szCs w:val="22"/>
          <w:lang w:val="es-AR"/>
        </w:rPr>
        <w:t xml:space="preserve"> (2015) “</w:t>
      </w:r>
      <w:r w:rsidRPr="00827FD7">
        <w:rPr>
          <w:rFonts w:ascii="Calibri" w:eastAsia="Calibri" w:hAnsi="Calibri" w:cs="Calibri"/>
          <w:bCs/>
          <w:color w:val="000000"/>
          <w:sz w:val="22"/>
          <w:szCs w:val="22"/>
          <w:lang w:val="es-AR"/>
        </w:rPr>
        <w:t>Motivos de encuentro y desencuentro en la relación entre profesionales y usuarios del sistema de salud público de Argentina” en T</w:t>
      </w:r>
      <w:r w:rsidRPr="00827FD7">
        <w:rPr>
          <w:rFonts w:ascii="Calibri" w:eastAsia="Calibri" w:hAnsi="Calibri" w:cs="Calibri"/>
          <w:sz w:val="22"/>
          <w:szCs w:val="22"/>
          <w:lang w:val="es-AR"/>
        </w:rPr>
        <w:t>rabajo Social N</w:t>
      </w:r>
      <w:proofErr w:type="gramStart"/>
      <w:r w:rsidRPr="00827FD7">
        <w:rPr>
          <w:rFonts w:ascii="Calibri" w:eastAsia="Calibri" w:hAnsi="Calibri" w:cs="Calibri"/>
          <w:sz w:val="22"/>
          <w:szCs w:val="22"/>
          <w:lang w:val="es-AR"/>
        </w:rPr>
        <w:t>.º</w:t>
      </w:r>
      <w:proofErr w:type="gramEnd"/>
      <w:r w:rsidRPr="00827FD7">
        <w:rPr>
          <w:rFonts w:ascii="Calibri" w:eastAsia="Calibri" w:hAnsi="Calibri" w:cs="Calibri"/>
          <w:sz w:val="22"/>
          <w:szCs w:val="22"/>
          <w:lang w:val="es-AR"/>
        </w:rPr>
        <w:t xml:space="preserve"> 17, Bogotá  enero-diciembre 2015,</w:t>
      </w:r>
    </w:p>
    <w:p w:rsidR="00827FD7" w:rsidRDefault="00827FD7" w:rsidP="00827FD7">
      <w:pPr>
        <w:spacing w:after="0" w:line="240" w:lineRule="auto"/>
        <w:rPr>
          <w:rFonts w:ascii="Calibri" w:eastAsia="Calibri" w:hAnsi="Calibri" w:cs="Calibri"/>
          <w:sz w:val="22"/>
          <w:szCs w:val="22"/>
          <w:lang w:val="es-AR"/>
        </w:rPr>
      </w:pPr>
      <w:r w:rsidRPr="00827FD7">
        <w:rPr>
          <w:rFonts w:ascii="Calibri" w:eastAsia="Calibri" w:hAnsi="Calibri" w:cs="Calibri"/>
          <w:b/>
          <w:smallCaps/>
          <w:kern w:val="1"/>
          <w:sz w:val="22"/>
          <w:szCs w:val="22"/>
          <w:lang w:val="es-AR"/>
        </w:rPr>
        <w:t>1.3.</w:t>
      </w:r>
      <w:r w:rsidRPr="00827FD7">
        <w:rPr>
          <w:rFonts w:ascii="Calibri" w:eastAsia="Calibri" w:hAnsi="Calibri" w:cs="Calibri"/>
          <w:sz w:val="22"/>
          <w:szCs w:val="22"/>
          <w:lang w:val="es-ES_tradnl"/>
        </w:rPr>
        <w:t xml:space="preserve"> Luna, F y </w:t>
      </w:r>
      <w:proofErr w:type="spellStart"/>
      <w:r w:rsidRPr="00827FD7">
        <w:rPr>
          <w:rFonts w:ascii="Calibri" w:eastAsia="Calibri" w:hAnsi="Calibri" w:cs="Calibri"/>
          <w:sz w:val="22"/>
          <w:szCs w:val="22"/>
          <w:lang w:val="es-ES_tradnl"/>
        </w:rPr>
        <w:t>Salles</w:t>
      </w:r>
      <w:proofErr w:type="spellEnd"/>
      <w:r w:rsidRPr="00827FD7">
        <w:rPr>
          <w:rFonts w:ascii="Calibri" w:eastAsia="Calibri" w:hAnsi="Calibri" w:cs="Calibri"/>
          <w:sz w:val="22"/>
          <w:szCs w:val="22"/>
          <w:lang w:val="es-ES_tradnl"/>
        </w:rPr>
        <w:t xml:space="preserve">, A. (1995) </w:t>
      </w:r>
      <w:r w:rsidRPr="00827FD7">
        <w:rPr>
          <w:rFonts w:ascii="Calibri" w:eastAsia="Calibri" w:hAnsi="Calibri" w:cs="Calibri"/>
          <w:i/>
          <w:sz w:val="22"/>
          <w:szCs w:val="22"/>
          <w:lang w:val="es-ES_tradnl"/>
        </w:rPr>
        <w:t>Decisiones de vida y muerte</w:t>
      </w:r>
      <w:r w:rsidRPr="00827FD7">
        <w:rPr>
          <w:rFonts w:ascii="Calibri" w:eastAsia="Calibri" w:hAnsi="Calibri" w:cs="Calibri"/>
          <w:sz w:val="22"/>
          <w:szCs w:val="22"/>
          <w:lang w:val="es-ES_tradnl"/>
        </w:rPr>
        <w:t xml:space="preserve">, Buenos Aires, Sudamericana.  </w:t>
      </w:r>
      <w:r w:rsidRPr="00827FD7">
        <w:rPr>
          <w:rFonts w:ascii="Calibri" w:eastAsia="Calibri" w:hAnsi="Calibri" w:cs="Calibri"/>
          <w:sz w:val="22"/>
          <w:szCs w:val="22"/>
          <w:lang w:val="es-AR"/>
        </w:rPr>
        <w:t>Introducción</w:t>
      </w:r>
    </w:p>
    <w:p w:rsidR="00B20D3E" w:rsidRDefault="00E20730" w:rsidP="00827FD7">
      <w:pPr>
        <w:spacing w:after="0" w:line="240" w:lineRule="auto"/>
        <w:rPr>
          <w:rFonts w:ascii="Calibri" w:eastAsia="Calibri" w:hAnsi="Calibri" w:cs="Calibri"/>
          <w:kern w:val="1"/>
          <w:sz w:val="22"/>
          <w:szCs w:val="22"/>
          <w:lang w:val="es-AR"/>
        </w:rPr>
      </w:pPr>
      <w:r>
        <w:rPr>
          <w:rFonts w:ascii="Calibri" w:eastAsia="Calibri" w:hAnsi="Calibri" w:cs="Calibri"/>
          <w:kern w:val="1"/>
          <w:sz w:val="22"/>
          <w:szCs w:val="22"/>
          <w:lang w:val="es-AR"/>
        </w:rPr>
        <w:t xml:space="preserve">Bioética </w:t>
      </w:r>
      <w:hyperlink r:id="rId4" w:history="1">
        <w:r w:rsidRPr="00435A65">
          <w:rPr>
            <w:rStyle w:val="Hipervnculo"/>
            <w:rFonts w:ascii="Calibri" w:eastAsia="Calibri" w:hAnsi="Calibri" w:cs="Calibri"/>
            <w:kern w:val="1"/>
            <w:sz w:val="22"/>
            <w:szCs w:val="22"/>
            <w:lang w:val="es-AR"/>
          </w:rPr>
          <w:t>https://youtu.be/vjxbV-noCzw</w:t>
        </w:r>
      </w:hyperlink>
      <w:r>
        <w:rPr>
          <w:rFonts w:ascii="Calibri" w:eastAsia="Calibri" w:hAnsi="Calibri" w:cs="Calibri"/>
          <w:kern w:val="1"/>
          <w:sz w:val="22"/>
          <w:szCs w:val="22"/>
          <w:lang w:val="es-AR"/>
        </w:rPr>
        <w:t xml:space="preserve"> Prof. Andrés Pujol</w:t>
      </w:r>
    </w:p>
    <w:p w:rsidR="00E20730" w:rsidRPr="00827FD7" w:rsidRDefault="00E20730" w:rsidP="00827FD7">
      <w:pPr>
        <w:spacing w:after="0" w:line="240" w:lineRule="auto"/>
        <w:rPr>
          <w:rFonts w:ascii="Calibri" w:eastAsia="Calibri" w:hAnsi="Calibri" w:cs="Calibri"/>
          <w:kern w:val="1"/>
          <w:sz w:val="22"/>
          <w:szCs w:val="22"/>
          <w:lang w:val="es-AR"/>
        </w:rPr>
      </w:pPr>
      <w:r>
        <w:rPr>
          <w:rFonts w:ascii="Calibri" w:eastAsia="Calibri" w:hAnsi="Calibri" w:cs="Calibri"/>
          <w:kern w:val="1"/>
          <w:sz w:val="22"/>
          <w:szCs w:val="22"/>
          <w:lang w:val="es-AR"/>
        </w:rPr>
        <w:t xml:space="preserve">Especialistas Dr.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s-AR"/>
        </w:rPr>
        <w:t>Beauchamp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s-AR"/>
        </w:rPr>
        <w:t xml:space="preserve"> y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s-AR"/>
        </w:rPr>
        <w:t>Dra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s-AR"/>
        </w:rPr>
        <w:t xml:space="preserve">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s-AR"/>
        </w:rPr>
        <w:t>Fadem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s-AR"/>
        </w:rPr>
        <w:t xml:space="preserve">   </w:t>
      </w:r>
      <w:r w:rsidRPr="00E20730">
        <w:rPr>
          <w:rFonts w:ascii="Calibri" w:eastAsia="Calibri" w:hAnsi="Calibri" w:cs="Calibri"/>
          <w:kern w:val="1"/>
          <w:sz w:val="22"/>
          <w:szCs w:val="22"/>
          <w:lang w:val="es-AR"/>
        </w:rPr>
        <w:t>https://youtu.be/T3fBaFeandE</w:t>
      </w:r>
    </w:p>
    <w:p w:rsidR="00E20730" w:rsidRDefault="00E20730" w:rsidP="00827FD7">
      <w:pPr>
        <w:spacing w:after="0" w:line="240" w:lineRule="auto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val="es-AR" w:eastAsia="es-AR" w:bidi="ar-SA"/>
        </w:rPr>
      </w:pPr>
    </w:p>
    <w:p w:rsidR="00827FD7" w:rsidRPr="00827FD7" w:rsidRDefault="00827FD7" w:rsidP="00827FD7">
      <w:pPr>
        <w:spacing w:after="0" w:line="240" w:lineRule="auto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val="es-AR" w:eastAsia="es-AR" w:bidi="ar-SA"/>
        </w:rPr>
      </w:pPr>
      <w:r w:rsidRPr="00827FD7">
        <w:rPr>
          <w:rFonts w:eastAsia="Times New Roman" w:cstheme="minorHAnsi"/>
          <w:b/>
          <w:bCs/>
          <w:color w:val="000000"/>
          <w:sz w:val="24"/>
          <w:szCs w:val="24"/>
          <w:lang w:val="es-AR" w:eastAsia="es-AR" w:bidi="ar-SA"/>
        </w:rPr>
        <w:t>Objetivos</w:t>
      </w:r>
    </w:p>
    <w:p w:rsidR="00827FD7" w:rsidRPr="00827FD7" w:rsidRDefault="00827FD7" w:rsidP="00827FD7">
      <w:pPr>
        <w:spacing w:after="0" w:line="240" w:lineRule="auto"/>
        <w:rPr>
          <w:sz w:val="22"/>
          <w:szCs w:val="22"/>
          <w:lang w:val="es-AR"/>
        </w:rPr>
      </w:pPr>
      <w:r w:rsidRPr="00827FD7">
        <w:rPr>
          <w:sz w:val="22"/>
          <w:szCs w:val="22"/>
          <w:lang w:val="es-AR"/>
        </w:rPr>
        <w:t>- Problematizar la acción terapéutica desde la perspectiva bioética</w:t>
      </w:r>
    </w:p>
    <w:p w:rsidR="00827FD7" w:rsidRPr="00827FD7" w:rsidRDefault="00827FD7" w:rsidP="00827FD7">
      <w:pPr>
        <w:spacing w:after="0" w:line="240" w:lineRule="auto"/>
        <w:rPr>
          <w:sz w:val="22"/>
          <w:szCs w:val="22"/>
          <w:lang w:val="es-AR"/>
        </w:rPr>
      </w:pPr>
      <w:r w:rsidRPr="00827FD7">
        <w:rPr>
          <w:sz w:val="22"/>
          <w:szCs w:val="22"/>
          <w:lang w:val="es-AR"/>
        </w:rPr>
        <w:t xml:space="preserve"> - Identificar problemas y conflictos.</w:t>
      </w:r>
    </w:p>
    <w:p w:rsidR="00827FD7" w:rsidRPr="00827FD7" w:rsidRDefault="00827FD7" w:rsidP="00827FD7">
      <w:pPr>
        <w:spacing w:after="0" w:line="240" w:lineRule="auto"/>
        <w:rPr>
          <w:sz w:val="22"/>
          <w:szCs w:val="22"/>
          <w:lang w:val="es-AR"/>
        </w:rPr>
      </w:pPr>
      <w:r w:rsidRPr="00827FD7">
        <w:rPr>
          <w:sz w:val="22"/>
          <w:szCs w:val="22"/>
          <w:lang w:val="es-AR"/>
        </w:rPr>
        <w:t>-Reconocimiento del desafío ético-político profesional frente a situaciones de vulneración de derechos.</w:t>
      </w:r>
    </w:p>
    <w:p w:rsidR="00827FD7" w:rsidRPr="00827FD7" w:rsidRDefault="00827FD7" w:rsidP="00827FD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2"/>
          <w:szCs w:val="22"/>
          <w:lang w:val="es-AR" w:eastAsia="es-AR" w:bidi="ar-SA"/>
        </w:rPr>
      </w:pPr>
      <w:r w:rsidRPr="00827FD7">
        <w:rPr>
          <w:sz w:val="22"/>
          <w:szCs w:val="22"/>
          <w:lang w:val="es-AR"/>
        </w:rPr>
        <w:t xml:space="preserve">-Análisis de dilemas morales </w:t>
      </w:r>
      <w:proofErr w:type="spellStart"/>
      <w:r w:rsidRPr="00827FD7">
        <w:rPr>
          <w:sz w:val="22"/>
          <w:szCs w:val="22"/>
        </w:rPr>
        <w:t>Enfoques</w:t>
      </w:r>
      <w:proofErr w:type="spellEnd"/>
      <w:r w:rsidRPr="00827FD7">
        <w:rPr>
          <w:sz w:val="22"/>
          <w:szCs w:val="22"/>
        </w:rPr>
        <w:t xml:space="preserve"> </w:t>
      </w:r>
      <w:proofErr w:type="spellStart"/>
      <w:r w:rsidRPr="00827FD7">
        <w:rPr>
          <w:sz w:val="22"/>
          <w:szCs w:val="22"/>
        </w:rPr>
        <w:t>éticos</w:t>
      </w:r>
      <w:proofErr w:type="spellEnd"/>
      <w:r w:rsidRPr="00827FD7">
        <w:rPr>
          <w:sz w:val="22"/>
          <w:szCs w:val="22"/>
        </w:rPr>
        <w:t xml:space="preserve">: </w:t>
      </w:r>
      <w:proofErr w:type="spellStart"/>
      <w:r w:rsidRPr="00827FD7">
        <w:rPr>
          <w:sz w:val="22"/>
          <w:szCs w:val="22"/>
        </w:rPr>
        <w:t>Ética</w:t>
      </w:r>
      <w:proofErr w:type="spellEnd"/>
      <w:r w:rsidRPr="00827FD7">
        <w:rPr>
          <w:i/>
          <w:sz w:val="22"/>
          <w:szCs w:val="22"/>
        </w:rPr>
        <w:t xml:space="preserve"> </w:t>
      </w:r>
      <w:proofErr w:type="spellStart"/>
      <w:r w:rsidRPr="00827FD7">
        <w:rPr>
          <w:sz w:val="22"/>
          <w:szCs w:val="22"/>
        </w:rPr>
        <w:t>deontológica</w:t>
      </w:r>
      <w:proofErr w:type="spellEnd"/>
      <w:r w:rsidRPr="00827FD7">
        <w:rPr>
          <w:sz w:val="22"/>
          <w:szCs w:val="22"/>
        </w:rPr>
        <w:t xml:space="preserve">. </w:t>
      </w:r>
      <w:proofErr w:type="spellStart"/>
      <w:proofErr w:type="gramStart"/>
      <w:r w:rsidRPr="00827FD7">
        <w:rPr>
          <w:sz w:val="22"/>
          <w:szCs w:val="22"/>
        </w:rPr>
        <w:t>Utilitarismo</w:t>
      </w:r>
      <w:proofErr w:type="spellEnd"/>
      <w:r w:rsidRPr="00827FD7">
        <w:rPr>
          <w:sz w:val="22"/>
          <w:szCs w:val="22"/>
        </w:rPr>
        <w:t>.</w:t>
      </w:r>
      <w:proofErr w:type="gramEnd"/>
      <w:r w:rsidRPr="00827FD7">
        <w:rPr>
          <w:sz w:val="22"/>
          <w:szCs w:val="22"/>
        </w:rPr>
        <w:t xml:space="preserve"> </w:t>
      </w:r>
      <w:proofErr w:type="spellStart"/>
      <w:proofErr w:type="gramStart"/>
      <w:r w:rsidRPr="00827FD7">
        <w:rPr>
          <w:sz w:val="22"/>
          <w:szCs w:val="22"/>
        </w:rPr>
        <w:t>Ética</w:t>
      </w:r>
      <w:proofErr w:type="spellEnd"/>
      <w:r w:rsidRPr="00827FD7">
        <w:rPr>
          <w:sz w:val="22"/>
          <w:szCs w:val="22"/>
        </w:rPr>
        <w:t xml:space="preserve"> de </w:t>
      </w:r>
      <w:proofErr w:type="spellStart"/>
      <w:r w:rsidRPr="00827FD7">
        <w:rPr>
          <w:sz w:val="22"/>
          <w:szCs w:val="22"/>
        </w:rPr>
        <w:t>virtudes</w:t>
      </w:r>
      <w:proofErr w:type="spellEnd"/>
      <w:r w:rsidRPr="00827FD7">
        <w:rPr>
          <w:sz w:val="22"/>
          <w:szCs w:val="22"/>
        </w:rPr>
        <w:t>.</w:t>
      </w:r>
      <w:proofErr w:type="gramEnd"/>
    </w:p>
    <w:p w:rsidR="00827FD7" w:rsidRDefault="00827FD7" w:rsidP="00827FD7">
      <w:pPr>
        <w:spacing w:after="0" w:line="240" w:lineRule="auto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val="es-AR" w:eastAsia="es-AR" w:bidi="ar-SA"/>
        </w:rPr>
      </w:pPr>
    </w:p>
    <w:p w:rsidR="00827FD7" w:rsidRPr="00827FD7" w:rsidRDefault="00827FD7" w:rsidP="00827FD7">
      <w:pPr>
        <w:spacing w:after="0" w:line="240" w:lineRule="auto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val="es-AR" w:eastAsia="es-AR" w:bidi="ar-SA"/>
        </w:rPr>
      </w:pPr>
      <w:r w:rsidRPr="00827FD7">
        <w:rPr>
          <w:rFonts w:eastAsia="Times New Roman" w:cstheme="minorHAnsi"/>
          <w:b/>
          <w:bCs/>
          <w:color w:val="000000"/>
          <w:sz w:val="24"/>
          <w:szCs w:val="24"/>
          <w:lang w:val="es-AR" w:eastAsia="es-AR" w:bidi="ar-SA"/>
        </w:rPr>
        <w:t>Cuestionario</w:t>
      </w:r>
    </w:p>
    <w:p w:rsidR="00827FD7" w:rsidRPr="00827FD7" w:rsidRDefault="00827FD7" w:rsidP="00827FD7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val="es-AR" w:eastAsia="es-AR" w:bidi="ar-SA"/>
        </w:rPr>
      </w:pPr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 xml:space="preserve">1- Explica brevemente las dos posiciones respecto de la relación entre la Bioética y la Filosofía. ¿A cuál suscribe el Prof. </w:t>
      </w:r>
      <w:proofErr w:type="spellStart"/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>A.Puyol</w:t>
      </w:r>
      <w:proofErr w:type="spellEnd"/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 xml:space="preserve">? Comenta la posición de A. </w:t>
      </w:r>
      <w:proofErr w:type="spellStart"/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>Salles</w:t>
      </w:r>
      <w:proofErr w:type="spellEnd"/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 xml:space="preserve"> y F. Luna al respecto</w:t>
      </w:r>
    </w:p>
    <w:p w:rsidR="00827FD7" w:rsidRPr="00827FD7" w:rsidRDefault="00827FD7" w:rsidP="00827FD7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val="es-AR" w:eastAsia="es-AR" w:bidi="ar-SA"/>
        </w:rPr>
      </w:pPr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 xml:space="preserve">2- Caracteriza los distintos problemas </w:t>
      </w:r>
      <w:proofErr w:type="spellStart"/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>bioéticos</w:t>
      </w:r>
      <w:proofErr w:type="spellEnd"/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>: </w:t>
      </w:r>
      <w:r w:rsidRPr="00827FD7">
        <w:rPr>
          <w:rFonts w:eastAsia="Times New Roman" w:cstheme="minorHAnsi"/>
          <w:i/>
          <w:iCs/>
          <w:color w:val="000000"/>
          <w:sz w:val="24"/>
          <w:szCs w:val="24"/>
          <w:lang w:val="es-AR" w:eastAsia="es-AR" w:bidi="ar-SA"/>
        </w:rPr>
        <w:t>sexis y aburridos</w:t>
      </w:r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> señalando sus conexiones internas. Da un ejemplo de cada uno a nivel local.</w:t>
      </w:r>
    </w:p>
    <w:p w:rsidR="00827FD7" w:rsidRPr="00827FD7" w:rsidRDefault="00827FD7" w:rsidP="00827FD7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val="es-AR" w:eastAsia="es-AR" w:bidi="ar-SA"/>
        </w:rPr>
      </w:pPr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 xml:space="preserve">3- ¿Qué problemas aborda la Bioética según los especialistas entrevistados por F. Luna? ¿Qué tipos de problemas </w:t>
      </w:r>
      <w:proofErr w:type="spellStart"/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>bioéticos</w:t>
      </w:r>
      <w:proofErr w:type="spellEnd"/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 xml:space="preserve"> son?</w:t>
      </w:r>
    </w:p>
    <w:p w:rsidR="00827FD7" w:rsidRPr="00827FD7" w:rsidRDefault="00827FD7" w:rsidP="00827FD7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val="es-AR" w:eastAsia="es-AR" w:bidi="ar-SA"/>
        </w:rPr>
      </w:pPr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 xml:space="preserve">4- M. </w:t>
      </w:r>
      <w:proofErr w:type="spellStart"/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>Saizar</w:t>
      </w:r>
      <w:proofErr w:type="spellEnd"/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 xml:space="preserve"> señala diferentes </w:t>
      </w:r>
      <w:r w:rsidRPr="00827FD7">
        <w:rPr>
          <w:rFonts w:eastAsia="Times New Roman" w:cstheme="minorHAnsi"/>
          <w:i/>
          <w:iCs/>
          <w:color w:val="000000"/>
          <w:sz w:val="24"/>
          <w:szCs w:val="24"/>
          <w:lang w:val="es-AR" w:eastAsia="es-AR" w:bidi="ar-SA"/>
        </w:rPr>
        <w:t>desencuentros desde la perspectiva de los usuarios</w:t>
      </w:r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 xml:space="preserve">, en un hospital público ¿Cuáles son? ¿Qué tipos de problemas </w:t>
      </w:r>
      <w:proofErr w:type="spellStart"/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>bioéticos</w:t>
      </w:r>
      <w:proofErr w:type="spellEnd"/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 xml:space="preserve"> son</w:t>
      </w:r>
      <w:proofErr w:type="gramStart"/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>?¿</w:t>
      </w:r>
      <w:proofErr w:type="gramEnd"/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 xml:space="preserve">Estos problemas se </w:t>
      </w:r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lastRenderedPageBreak/>
        <w:t xml:space="preserve">encuentran en Mendoza? </w:t>
      </w:r>
      <w:proofErr w:type="gramStart"/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>¿</w:t>
      </w:r>
      <w:proofErr w:type="gramEnd"/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>En qué medida involucran a los Lic. En Terapia del Lenguaje</w:t>
      </w:r>
      <w:proofErr w:type="gramStart"/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>?</w:t>
      </w:r>
      <w:proofErr w:type="gramEnd"/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 xml:space="preserve"> Da un ejemplo</w:t>
      </w:r>
    </w:p>
    <w:p w:rsidR="00827FD7" w:rsidRPr="00827FD7" w:rsidRDefault="00827FD7" w:rsidP="00827FD7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val="es-AR" w:eastAsia="es-AR" w:bidi="ar-SA"/>
        </w:rPr>
      </w:pPr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 xml:space="preserve">5- Redacta una situación que implique una alternativa de decisión no resuelta, un dilema moral que pueda presentarse a un docente de educación especial. Analiza las posibilidades de acuerdo a los enfoques que hemos explicado y que se encuentran desarrollados por </w:t>
      </w:r>
      <w:proofErr w:type="spellStart"/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>Salles</w:t>
      </w:r>
      <w:proofErr w:type="spellEnd"/>
      <w:r w:rsidRPr="00827FD7">
        <w:rPr>
          <w:rFonts w:eastAsia="Times New Roman" w:cstheme="minorHAnsi"/>
          <w:color w:val="000000"/>
          <w:sz w:val="24"/>
          <w:szCs w:val="24"/>
          <w:lang w:val="es-AR" w:eastAsia="es-AR" w:bidi="ar-SA"/>
        </w:rPr>
        <w:t xml:space="preserve"> y Luna</w:t>
      </w:r>
    </w:p>
    <w:p w:rsidR="00827FD7" w:rsidRPr="00827FD7" w:rsidRDefault="00827FD7" w:rsidP="00827FD7">
      <w:pPr>
        <w:spacing w:after="120"/>
        <w:rPr>
          <w:rFonts w:cstheme="minorHAnsi"/>
          <w:sz w:val="24"/>
          <w:szCs w:val="24"/>
          <w:lang w:val="es-AR"/>
        </w:rPr>
      </w:pPr>
    </w:p>
    <w:sectPr w:rsidR="00827FD7" w:rsidRPr="00827FD7" w:rsidSect="002565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7FD7"/>
    <w:rsid w:val="001B3A59"/>
    <w:rsid w:val="0025659A"/>
    <w:rsid w:val="002916AB"/>
    <w:rsid w:val="00370205"/>
    <w:rsid w:val="00530AE4"/>
    <w:rsid w:val="0056063F"/>
    <w:rsid w:val="00827FD7"/>
    <w:rsid w:val="00AB0DB4"/>
    <w:rsid w:val="00B20D3E"/>
    <w:rsid w:val="00E20730"/>
    <w:rsid w:val="00E352CE"/>
    <w:rsid w:val="00F9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D7"/>
  </w:style>
  <w:style w:type="paragraph" w:styleId="Ttulo1">
    <w:name w:val="heading 1"/>
    <w:basedOn w:val="Normal"/>
    <w:next w:val="Normal"/>
    <w:link w:val="Ttulo1Car"/>
    <w:uiPriority w:val="9"/>
    <w:qFormat/>
    <w:rsid w:val="00AB0DB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0DB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0DB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DB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DB4"/>
    <w:pPr>
      <w:spacing w:before="200" w:after="0"/>
      <w:jc w:val="left"/>
      <w:outlineLvl w:val="4"/>
    </w:pPr>
    <w:rPr>
      <w:smallCaps/>
      <w:color w:val="858585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0DB4"/>
    <w:pPr>
      <w:spacing w:after="0"/>
      <w:jc w:val="left"/>
      <w:outlineLvl w:val="5"/>
    </w:pPr>
    <w:rPr>
      <w:smallCaps/>
      <w:color w:val="B2B2B2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0DB4"/>
    <w:pPr>
      <w:spacing w:after="0"/>
      <w:jc w:val="left"/>
      <w:outlineLvl w:val="6"/>
    </w:pPr>
    <w:rPr>
      <w:b/>
      <w:smallCaps/>
      <w:color w:val="B2B2B2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0DB4"/>
    <w:pPr>
      <w:spacing w:after="0"/>
      <w:jc w:val="left"/>
      <w:outlineLvl w:val="7"/>
    </w:pPr>
    <w:rPr>
      <w:b/>
      <w:i/>
      <w:smallCaps/>
      <w:color w:val="858585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0DB4"/>
    <w:pPr>
      <w:spacing w:after="0"/>
      <w:jc w:val="left"/>
      <w:outlineLvl w:val="8"/>
    </w:pPr>
    <w:rPr>
      <w:b/>
      <w:i/>
      <w:smallCaps/>
      <w:color w:val="585858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0DB4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B0DB4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0DB4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DB4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DB4"/>
    <w:rPr>
      <w:smallCaps/>
      <w:color w:val="858585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0DB4"/>
    <w:rPr>
      <w:smallCaps/>
      <w:color w:val="B2B2B2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0DB4"/>
    <w:rPr>
      <w:b/>
      <w:smallCaps/>
      <w:color w:val="B2B2B2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0DB4"/>
    <w:rPr>
      <w:b/>
      <w:i/>
      <w:smallCaps/>
      <w:color w:val="858585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0DB4"/>
    <w:rPr>
      <w:b/>
      <w:i/>
      <w:smallCaps/>
      <w:color w:val="585858" w:themeColor="accent2" w:themeShade="7F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B0DB4"/>
    <w:pPr>
      <w:spacing w:after="100"/>
      <w:jc w:val="left"/>
    </w:pPr>
    <w:rPr>
      <w:sz w:val="22"/>
      <w:szCs w:val="22"/>
      <w:lang w:val="es-ES" w:bidi="ar-SA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AB0DB4"/>
    <w:pPr>
      <w:spacing w:after="100"/>
      <w:ind w:left="220"/>
      <w:jc w:val="left"/>
    </w:pPr>
    <w:rPr>
      <w:sz w:val="22"/>
      <w:szCs w:val="22"/>
      <w:lang w:val="es-ES" w:bidi="ar-SA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AB0DB4"/>
    <w:pPr>
      <w:spacing w:after="100"/>
      <w:ind w:left="440"/>
      <w:jc w:val="left"/>
    </w:pPr>
    <w:rPr>
      <w:sz w:val="22"/>
      <w:szCs w:val="22"/>
      <w:lang w:val="es-ES" w:bidi="ar-SA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AB0DB4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B0DB4"/>
    <w:pPr>
      <w:pBdr>
        <w:top w:val="single" w:sz="12" w:space="1" w:color="B2B2B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AB0DB4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B0DB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B0DB4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AB0DB4"/>
    <w:rPr>
      <w:b/>
      <w:color w:val="B2B2B2" w:themeColor="accent2"/>
    </w:rPr>
  </w:style>
  <w:style w:type="character" w:styleId="nfasis">
    <w:name w:val="Emphasis"/>
    <w:uiPriority w:val="20"/>
    <w:qFormat/>
    <w:rsid w:val="00AB0DB4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AB0DB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B0DB4"/>
  </w:style>
  <w:style w:type="paragraph" w:styleId="Prrafodelista">
    <w:name w:val="List Paragraph"/>
    <w:basedOn w:val="Normal"/>
    <w:uiPriority w:val="34"/>
    <w:qFormat/>
    <w:rsid w:val="00AB0DB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AB0DB4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AB0DB4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0DB4"/>
    <w:pPr>
      <w:pBdr>
        <w:top w:val="single" w:sz="8" w:space="10" w:color="858585" w:themeColor="accent2" w:themeShade="BF"/>
        <w:left w:val="single" w:sz="8" w:space="10" w:color="858585" w:themeColor="accent2" w:themeShade="BF"/>
        <w:bottom w:val="single" w:sz="8" w:space="10" w:color="858585" w:themeColor="accent2" w:themeShade="BF"/>
        <w:right w:val="single" w:sz="8" w:space="10" w:color="858585" w:themeColor="accent2" w:themeShade="BF"/>
      </w:pBdr>
      <w:shd w:val="clear" w:color="auto" w:fill="B2B2B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0DB4"/>
    <w:rPr>
      <w:b/>
      <w:i/>
      <w:color w:val="FFFFFF" w:themeColor="background1"/>
      <w:shd w:val="clear" w:color="auto" w:fill="B2B2B2" w:themeFill="accent2"/>
    </w:rPr>
  </w:style>
  <w:style w:type="character" w:styleId="nfasissutil">
    <w:name w:val="Subtle Emphasis"/>
    <w:uiPriority w:val="19"/>
    <w:qFormat/>
    <w:rsid w:val="00AB0DB4"/>
    <w:rPr>
      <w:i/>
    </w:rPr>
  </w:style>
  <w:style w:type="character" w:styleId="nfasisintenso">
    <w:name w:val="Intense Emphasis"/>
    <w:uiPriority w:val="21"/>
    <w:qFormat/>
    <w:rsid w:val="00AB0DB4"/>
    <w:rPr>
      <w:b/>
      <w:i/>
      <w:color w:val="B2B2B2" w:themeColor="accent2"/>
      <w:spacing w:val="10"/>
    </w:rPr>
  </w:style>
  <w:style w:type="character" w:styleId="Referenciasutil">
    <w:name w:val="Subtle Reference"/>
    <w:uiPriority w:val="31"/>
    <w:qFormat/>
    <w:rsid w:val="00AB0DB4"/>
    <w:rPr>
      <w:b/>
    </w:rPr>
  </w:style>
  <w:style w:type="character" w:styleId="Referenciaintensa">
    <w:name w:val="Intense Reference"/>
    <w:uiPriority w:val="32"/>
    <w:qFormat/>
    <w:rsid w:val="00AB0DB4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AB0DB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B0DB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27F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AR" w:eastAsia="es-AR" w:bidi="ar-SA"/>
    </w:rPr>
  </w:style>
  <w:style w:type="character" w:styleId="Hipervnculo">
    <w:name w:val="Hyperlink"/>
    <w:basedOn w:val="Fuentedeprrafopredeter"/>
    <w:uiPriority w:val="99"/>
    <w:unhideWhenUsed/>
    <w:rsid w:val="00E20730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jxbV-noCzw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JPG</dc:creator>
  <cp:lastModifiedBy>JPG</cp:lastModifiedBy>
  <cp:revision>4</cp:revision>
  <dcterms:created xsi:type="dcterms:W3CDTF">2020-04-16T12:25:00Z</dcterms:created>
  <dcterms:modified xsi:type="dcterms:W3CDTF">2020-04-16T12:40:00Z</dcterms:modified>
</cp:coreProperties>
</file>