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8A75" w14:textId="2264CF6E" w:rsidR="00D55D22" w:rsidRPr="0002298E" w:rsidRDefault="0002298E" w:rsidP="00D55D22">
      <w:pPr>
        <w:jc w:val="both"/>
        <w:rPr>
          <w:b/>
          <w:bCs/>
          <w:sz w:val="28"/>
          <w:szCs w:val="28"/>
        </w:rPr>
      </w:pPr>
      <w:r w:rsidRPr="0002298E">
        <w:rPr>
          <w:b/>
          <w:bCs/>
          <w:sz w:val="28"/>
          <w:szCs w:val="28"/>
        </w:rPr>
        <w:t xml:space="preserve">La Secretaría de Extensión informa sobre la solicitud de convenios y acuerdos específicos con instituciones </w:t>
      </w:r>
      <w:r>
        <w:rPr>
          <w:b/>
          <w:bCs/>
          <w:sz w:val="28"/>
          <w:szCs w:val="28"/>
        </w:rPr>
        <w:t>del medio provincial, nacional e internacional.</w:t>
      </w:r>
    </w:p>
    <w:p w14:paraId="65B34E65" w14:textId="77777777" w:rsidR="00D55D22" w:rsidRDefault="00D55D22" w:rsidP="00D55D22">
      <w:pPr>
        <w:jc w:val="both"/>
        <w:rPr>
          <w:sz w:val="28"/>
          <w:szCs w:val="28"/>
        </w:rPr>
      </w:pPr>
    </w:p>
    <w:p w14:paraId="2AD352C2" w14:textId="6F0BC11C" w:rsidR="00D55D22" w:rsidRDefault="007430CC" w:rsidP="00D55D22">
      <w:pPr>
        <w:jc w:val="both"/>
        <w:rPr>
          <w:sz w:val="28"/>
          <w:szCs w:val="28"/>
        </w:rPr>
      </w:pPr>
      <w:r>
        <w:rPr>
          <w:sz w:val="28"/>
          <w:szCs w:val="28"/>
        </w:rPr>
        <w:t>La D</w:t>
      </w:r>
      <w:r w:rsidR="00D55D22" w:rsidRPr="00D55D22">
        <w:rPr>
          <w:sz w:val="28"/>
          <w:szCs w:val="28"/>
        </w:rPr>
        <w:t>irección de Relaciones</w:t>
      </w:r>
      <w:r w:rsidR="00D55D22">
        <w:rPr>
          <w:sz w:val="28"/>
          <w:szCs w:val="28"/>
        </w:rPr>
        <w:t xml:space="preserve"> Interinstitucionales</w:t>
      </w:r>
      <w:r w:rsidR="00410C9D">
        <w:rPr>
          <w:sz w:val="28"/>
          <w:szCs w:val="28"/>
        </w:rPr>
        <w:t>, dependiente de la Secretaría de Extensión</w:t>
      </w:r>
      <w:r w:rsidR="00D55D22">
        <w:rPr>
          <w:sz w:val="28"/>
          <w:szCs w:val="28"/>
        </w:rPr>
        <w:t xml:space="preserve"> de nuestra Facultad propicia </w:t>
      </w:r>
      <w:r w:rsidR="00D55D22" w:rsidRPr="00D55D22">
        <w:rPr>
          <w:sz w:val="28"/>
          <w:szCs w:val="28"/>
        </w:rPr>
        <w:t xml:space="preserve">la cohesión </w:t>
      </w:r>
      <w:r w:rsidR="004439D2">
        <w:rPr>
          <w:sz w:val="28"/>
          <w:szCs w:val="28"/>
        </w:rPr>
        <w:t xml:space="preserve">y articulación </w:t>
      </w:r>
      <w:r w:rsidR="00D55D22" w:rsidRPr="00D55D22">
        <w:rPr>
          <w:sz w:val="28"/>
          <w:szCs w:val="28"/>
        </w:rPr>
        <w:t>interna de las instituciones que integran la UNCUYO</w:t>
      </w:r>
      <w:r w:rsidR="00D55D22">
        <w:rPr>
          <w:sz w:val="28"/>
          <w:szCs w:val="28"/>
        </w:rPr>
        <w:t>,</w:t>
      </w:r>
      <w:r w:rsidR="004439D2">
        <w:rPr>
          <w:sz w:val="28"/>
          <w:szCs w:val="28"/>
        </w:rPr>
        <w:t xml:space="preserve"> y</w:t>
      </w:r>
      <w:r w:rsidR="00D55D22">
        <w:rPr>
          <w:sz w:val="28"/>
          <w:szCs w:val="28"/>
        </w:rPr>
        <w:t xml:space="preserve"> con otras instituciones del territorio provincial, nacional e internacional.</w:t>
      </w:r>
    </w:p>
    <w:p w14:paraId="081AA828" w14:textId="77777777" w:rsidR="00D55D22" w:rsidRDefault="00D55D22" w:rsidP="00D55D22">
      <w:pPr>
        <w:jc w:val="both"/>
        <w:rPr>
          <w:sz w:val="28"/>
          <w:szCs w:val="28"/>
        </w:rPr>
      </w:pPr>
    </w:p>
    <w:p w14:paraId="01B1CB8B" w14:textId="77777777" w:rsidR="00D55D22" w:rsidRDefault="00D55D22" w:rsidP="00D55D22">
      <w:pPr>
        <w:jc w:val="both"/>
        <w:rPr>
          <w:sz w:val="28"/>
          <w:szCs w:val="28"/>
        </w:rPr>
      </w:pPr>
      <w:r>
        <w:rPr>
          <w:sz w:val="28"/>
          <w:szCs w:val="28"/>
        </w:rPr>
        <w:t>Con el objetivo de seguir fortaleciendo la función de generar vínculos interinstitucionales, es que a continuación les brindamos un listado de las instituciones y los convenios vigentes a los fines de que puedan ser consultados y sirva de información valiosa a la hora de planificar actividades.</w:t>
      </w:r>
    </w:p>
    <w:p w14:paraId="1CDA5223" w14:textId="77777777" w:rsidR="00D55D22" w:rsidRDefault="00D55D22" w:rsidP="00D55D22">
      <w:pPr>
        <w:jc w:val="both"/>
        <w:rPr>
          <w:sz w:val="28"/>
          <w:szCs w:val="28"/>
        </w:rPr>
      </w:pPr>
    </w:p>
    <w:p w14:paraId="7E8DDCDC" w14:textId="77777777" w:rsidR="00D55D22" w:rsidRDefault="00D55D22" w:rsidP="00D5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Estamos a </w:t>
      </w:r>
      <w:r w:rsidR="007430CC">
        <w:rPr>
          <w:sz w:val="28"/>
          <w:szCs w:val="28"/>
        </w:rPr>
        <w:t xml:space="preserve">su </w:t>
      </w:r>
      <w:r>
        <w:rPr>
          <w:sz w:val="28"/>
          <w:szCs w:val="28"/>
        </w:rPr>
        <w:t>disposición para la generación y tramitación de nuevos convenios y acuerdos específicos</w:t>
      </w:r>
      <w:r w:rsidR="007430CC">
        <w:rPr>
          <w:sz w:val="28"/>
          <w:szCs w:val="28"/>
        </w:rPr>
        <w:t>,</w:t>
      </w:r>
      <w:r>
        <w:rPr>
          <w:sz w:val="28"/>
          <w:szCs w:val="28"/>
        </w:rPr>
        <w:t xml:space="preserve"> con el afán de seguir estrechando lazos y ampliando los horizontes de articulación. </w:t>
      </w:r>
    </w:p>
    <w:p w14:paraId="235ED417" w14:textId="77777777" w:rsidR="00D55D22" w:rsidRDefault="00D55D22" w:rsidP="00D55D22">
      <w:pPr>
        <w:jc w:val="both"/>
        <w:rPr>
          <w:sz w:val="28"/>
          <w:szCs w:val="28"/>
        </w:rPr>
      </w:pPr>
    </w:p>
    <w:p w14:paraId="417C5E54" w14:textId="77777777" w:rsidR="00410C9D" w:rsidRDefault="00D55D22" w:rsidP="00D55D22">
      <w:pPr>
        <w:jc w:val="both"/>
        <w:rPr>
          <w:sz w:val="28"/>
          <w:szCs w:val="28"/>
        </w:rPr>
      </w:pPr>
      <w:r>
        <w:rPr>
          <w:sz w:val="28"/>
          <w:szCs w:val="28"/>
        </w:rPr>
        <w:t>A continuación, presentamos los convenios y acuerdos vigentes. Es importante advertir que todos tienen una fecha</w:t>
      </w:r>
      <w:r w:rsidR="007430CC">
        <w:rPr>
          <w:sz w:val="28"/>
          <w:szCs w:val="28"/>
        </w:rPr>
        <w:t xml:space="preserve"> de vencimiento; y que en el caso de requerir</w:t>
      </w:r>
      <w:r>
        <w:rPr>
          <w:sz w:val="28"/>
          <w:szCs w:val="28"/>
        </w:rPr>
        <w:t xml:space="preserve"> una actividad fuera de ese alcance se debe solicitar su renovación antes que el convenio deje de tener vigencia. </w:t>
      </w:r>
      <w:r w:rsidR="007430CC">
        <w:rPr>
          <w:sz w:val="28"/>
          <w:szCs w:val="28"/>
        </w:rPr>
        <w:t xml:space="preserve">De no ser así se debe proceder a la tramitación desde sus estadios iniciales. </w:t>
      </w:r>
    </w:p>
    <w:p w14:paraId="384386FB" w14:textId="142C051C" w:rsidR="0039358B" w:rsidRDefault="007430CC" w:rsidP="00D5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Recordamos </w:t>
      </w:r>
      <w:r w:rsidR="0039358B">
        <w:rPr>
          <w:sz w:val="28"/>
          <w:szCs w:val="28"/>
        </w:rPr>
        <w:t>que para solicitar convenios y/o acuerdos</w:t>
      </w:r>
      <w:r w:rsidR="00410C9D">
        <w:rPr>
          <w:sz w:val="28"/>
          <w:szCs w:val="28"/>
        </w:rPr>
        <w:t xml:space="preserve"> se</w:t>
      </w:r>
      <w:r w:rsidR="0039358B">
        <w:rPr>
          <w:sz w:val="28"/>
          <w:szCs w:val="28"/>
        </w:rPr>
        <w:t xml:space="preserve"> deberá </w:t>
      </w:r>
      <w:r w:rsidR="00410C9D">
        <w:rPr>
          <w:sz w:val="28"/>
          <w:szCs w:val="28"/>
        </w:rPr>
        <w:t>seguir el siguiente procedimiento:</w:t>
      </w:r>
    </w:p>
    <w:p w14:paraId="16177E83" w14:textId="35F1BB9C" w:rsidR="00410C9D" w:rsidRPr="00410C9D" w:rsidRDefault="00410C9D" w:rsidP="00410C9D">
      <w:pPr>
        <w:jc w:val="both"/>
        <w:rPr>
          <w:sz w:val="28"/>
          <w:szCs w:val="28"/>
        </w:rPr>
      </w:pPr>
      <w:r w:rsidRPr="00410C9D">
        <w:rPr>
          <w:sz w:val="28"/>
          <w:szCs w:val="28"/>
        </w:rPr>
        <w:t>1º)</w:t>
      </w:r>
      <w:r w:rsidRPr="00410C9D">
        <w:rPr>
          <w:sz w:val="28"/>
          <w:szCs w:val="28"/>
        </w:rPr>
        <w:tab/>
        <w:t>El/la profesor/a</w:t>
      </w:r>
      <w:r>
        <w:rPr>
          <w:sz w:val="28"/>
          <w:szCs w:val="28"/>
        </w:rPr>
        <w:t xml:space="preserve">, de cualquier carrera de la </w:t>
      </w:r>
      <w:proofErr w:type="spellStart"/>
      <w:r>
        <w:rPr>
          <w:sz w:val="28"/>
          <w:szCs w:val="28"/>
        </w:rPr>
        <w:t>FEd</w:t>
      </w:r>
      <w:proofErr w:type="spellEnd"/>
      <w:r>
        <w:rPr>
          <w:sz w:val="28"/>
          <w:szCs w:val="28"/>
        </w:rPr>
        <w:t>,</w:t>
      </w:r>
      <w:r w:rsidRPr="00410C9D">
        <w:rPr>
          <w:sz w:val="28"/>
          <w:szCs w:val="28"/>
        </w:rPr>
        <w:t xml:space="preserve"> interesado/a en vincularse con Instituciones externas a la Facultad de Educación envía un correo electrónico a: </w:t>
      </w:r>
      <w:hyperlink r:id="rId4" w:history="1">
        <w:r w:rsidRPr="00E3480A">
          <w:rPr>
            <w:rStyle w:val="Hipervnculo"/>
            <w:sz w:val="28"/>
            <w:szCs w:val="28"/>
          </w:rPr>
          <w:t>relins@educacion.uncu.edu.ar</w:t>
        </w:r>
      </w:hyperlink>
      <w:r>
        <w:rPr>
          <w:sz w:val="28"/>
          <w:szCs w:val="28"/>
        </w:rPr>
        <w:t xml:space="preserve"> </w:t>
      </w:r>
      <w:r w:rsidRPr="00410C9D">
        <w:rPr>
          <w:sz w:val="28"/>
          <w:szCs w:val="28"/>
        </w:rPr>
        <w:t xml:space="preserve">una nota dirigida a la Sra. Directora de Relaciones Institucionales </w:t>
      </w:r>
      <w:r w:rsidRPr="0002298E">
        <w:rPr>
          <w:sz w:val="28"/>
          <w:szCs w:val="28"/>
        </w:rPr>
        <w:t xml:space="preserve">Dra. Nora </w:t>
      </w:r>
      <w:proofErr w:type="spellStart"/>
      <w:r w:rsidRPr="0002298E">
        <w:rPr>
          <w:sz w:val="28"/>
          <w:szCs w:val="28"/>
        </w:rPr>
        <w:t>Marlia</w:t>
      </w:r>
      <w:proofErr w:type="spellEnd"/>
      <w:r w:rsidRPr="00410C9D">
        <w:rPr>
          <w:sz w:val="28"/>
          <w:szCs w:val="28"/>
        </w:rPr>
        <w:t xml:space="preserve"> donde se indique el nombre de la Institución con la que se tiene intenciones de vincular </w:t>
      </w:r>
      <w:r w:rsidRPr="00410C9D">
        <w:rPr>
          <w:sz w:val="28"/>
          <w:szCs w:val="28"/>
        </w:rPr>
        <w:lastRenderedPageBreak/>
        <w:t>formalmente y un detalle de las actividades a realizar (capacitación, cooperación, investigación, extensión y prácticas profesionales).</w:t>
      </w:r>
    </w:p>
    <w:p w14:paraId="1E5D2FAC" w14:textId="77777777" w:rsidR="00410C9D" w:rsidRPr="00410C9D" w:rsidRDefault="00410C9D" w:rsidP="00410C9D">
      <w:pPr>
        <w:jc w:val="both"/>
        <w:rPr>
          <w:sz w:val="28"/>
          <w:szCs w:val="28"/>
        </w:rPr>
      </w:pPr>
      <w:r w:rsidRPr="00410C9D">
        <w:rPr>
          <w:sz w:val="28"/>
          <w:szCs w:val="28"/>
        </w:rPr>
        <w:t>2º)</w:t>
      </w:r>
      <w:r w:rsidRPr="00410C9D">
        <w:rPr>
          <w:sz w:val="28"/>
          <w:szCs w:val="28"/>
        </w:rPr>
        <w:tab/>
        <w:t xml:space="preserve">La nota tiene que incluir los datos de alguna persona </w:t>
      </w:r>
      <w:r w:rsidRPr="00410C9D">
        <w:rPr>
          <w:sz w:val="28"/>
          <w:szCs w:val="28"/>
          <w:u w:val="single"/>
        </w:rPr>
        <w:t>referente de contacto</w:t>
      </w:r>
      <w:r w:rsidRPr="00410C9D">
        <w:rPr>
          <w:sz w:val="28"/>
          <w:szCs w:val="28"/>
        </w:rPr>
        <w:t xml:space="preserve"> de la Institución con la que se quiere vincular (contraparte) con el propósito de agilizar la firma de los acuerdos.</w:t>
      </w:r>
    </w:p>
    <w:p w14:paraId="78D741AE" w14:textId="77FAA948" w:rsidR="0039358B" w:rsidRDefault="00410C9D" w:rsidP="00410C9D">
      <w:pPr>
        <w:jc w:val="both"/>
        <w:rPr>
          <w:sz w:val="28"/>
          <w:szCs w:val="28"/>
        </w:rPr>
      </w:pPr>
      <w:r w:rsidRPr="00410C9D">
        <w:rPr>
          <w:sz w:val="28"/>
          <w:szCs w:val="28"/>
        </w:rPr>
        <w:t>3º)</w:t>
      </w:r>
      <w:r w:rsidRPr="00410C9D">
        <w:rPr>
          <w:sz w:val="28"/>
          <w:szCs w:val="28"/>
        </w:rPr>
        <w:tab/>
        <w:t>La Dirección de Relaciones Institucionales establecerá contacto con el profesor solicitante para indicarle los pasos a seguir, según esté o no vigente un convenio marco con la Institución que es contraparte.</w:t>
      </w:r>
    </w:p>
    <w:p w14:paraId="40933A17" w14:textId="77777777" w:rsidR="00410C9D" w:rsidRDefault="00410C9D" w:rsidP="00D55D22">
      <w:pPr>
        <w:jc w:val="both"/>
        <w:rPr>
          <w:sz w:val="28"/>
          <w:szCs w:val="28"/>
        </w:rPr>
      </w:pPr>
    </w:p>
    <w:p w14:paraId="4EC7A544" w14:textId="77777777" w:rsidR="00D55D22" w:rsidRPr="00D55D22" w:rsidRDefault="00D55D22" w:rsidP="00D55D22">
      <w:pPr>
        <w:jc w:val="both"/>
        <w:rPr>
          <w:sz w:val="28"/>
          <w:szCs w:val="28"/>
        </w:rPr>
      </w:pPr>
    </w:p>
    <w:sectPr w:rsidR="00D55D22" w:rsidRPr="00D5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22"/>
    <w:rsid w:val="0002298E"/>
    <w:rsid w:val="002F4B21"/>
    <w:rsid w:val="002F4B9D"/>
    <w:rsid w:val="0039358B"/>
    <w:rsid w:val="00410C9D"/>
    <w:rsid w:val="004439D2"/>
    <w:rsid w:val="00626D4F"/>
    <w:rsid w:val="007430CC"/>
    <w:rsid w:val="00A97EB4"/>
    <w:rsid w:val="00B07CCB"/>
    <w:rsid w:val="00D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F13A"/>
  <w15:chartTrackingRefBased/>
  <w15:docId w15:val="{9FF0E54B-0D49-4B09-8C00-3242BD8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7C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ins@educacion.uncu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Adriana Nancy Moreno</cp:lastModifiedBy>
  <cp:revision>2</cp:revision>
  <dcterms:created xsi:type="dcterms:W3CDTF">2025-04-14T15:56:00Z</dcterms:created>
  <dcterms:modified xsi:type="dcterms:W3CDTF">2025-04-14T15:56:00Z</dcterms:modified>
</cp:coreProperties>
</file>