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D86C" w14:textId="601B30E6" w:rsidR="00327471" w:rsidRPr="00604984" w:rsidRDefault="00235BE2" w:rsidP="00404819">
      <w:pPr>
        <w:jc w:val="both"/>
        <w:rPr>
          <w:rFonts w:ascii="Arial" w:hAnsi="Arial" w:cs="Arial"/>
          <w:sz w:val="28"/>
          <w:szCs w:val="28"/>
        </w:rPr>
      </w:pPr>
      <w:r w:rsidRPr="00604984">
        <w:rPr>
          <w:rFonts w:ascii="Arial" w:hAnsi="Arial" w:cs="Arial"/>
          <w:sz w:val="28"/>
          <w:szCs w:val="28"/>
        </w:rPr>
        <w:t>INSCRIPCIÓN A UNIDADES CURRICULAR OPTATIVAS</w:t>
      </w:r>
      <w:r>
        <w:rPr>
          <w:rFonts w:ascii="Arial" w:hAnsi="Arial" w:cs="Arial"/>
          <w:sz w:val="28"/>
          <w:szCs w:val="28"/>
        </w:rPr>
        <w:t>:</w:t>
      </w:r>
      <w:r w:rsidR="00327471" w:rsidRPr="00604984">
        <w:rPr>
          <w:rFonts w:ascii="Arial" w:hAnsi="Arial" w:cs="Arial"/>
          <w:sz w:val="28"/>
          <w:szCs w:val="28"/>
        </w:rPr>
        <w:t xml:space="preserve"> del</w:t>
      </w:r>
      <w:r w:rsidR="009C44AF">
        <w:rPr>
          <w:rFonts w:ascii="Arial" w:hAnsi="Arial" w:cs="Arial"/>
          <w:sz w:val="28"/>
          <w:szCs w:val="28"/>
        </w:rPr>
        <w:t xml:space="preserve"> </w:t>
      </w:r>
      <w:r w:rsidR="00851908">
        <w:rPr>
          <w:rFonts w:ascii="Arial" w:hAnsi="Arial" w:cs="Arial"/>
          <w:sz w:val="28"/>
          <w:szCs w:val="28"/>
        </w:rPr>
        <w:t>22 de marzo</w:t>
      </w:r>
      <w:r w:rsidR="00DC06C6">
        <w:rPr>
          <w:rFonts w:ascii="Arial" w:hAnsi="Arial" w:cs="Arial"/>
          <w:sz w:val="28"/>
          <w:szCs w:val="28"/>
        </w:rPr>
        <w:t xml:space="preserve"> a partir de las </w:t>
      </w:r>
      <w:r w:rsidR="00851908">
        <w:rPr>
          <w:rFonts w:ascii="Arial" w:hAnsi="Arial" w:cs="Arial"/>
          <w:sz w:val="28"/>
          <w:szCs w:val="28"/>
        </w:rPr>
        <w:t>9</w:t>
      </w:r>
      <w:r w:rsidR="00327471" w:rsidRPr="00604984">
        <w:rPr>
          <w:rFonts w:ascii="Arial" w:hAnsi="Arial" w:cs="Arial"/>
          <w:sz w:val="28"/>
          <w:szCs w:val="28"/>
        </w:rPr>
        <w:t xml:space="preserve"> </w:t>
      </w:r>
      <w:proofErr w:type="spellStart"/>
      <w:r w:rsidR="00327471" w:rsidRPr="00604984">
        <w:rPr>
          <w:rFonts w:ascii="Arial" w:hAnsi="Arial" w:cs="Arial"/>
          <w:sz w:val="28"/>
          <w:szCs w:val="28"/>
        </w:rPr>
        <w:t>hs</w:t>
      </w:r>
      <w:proofErr w:type="spellEnd"/>
      <w:r w:rsidR="00327471" w:rsidRPr="00604984">
        <w:rPr>
          <w:rFonts w:ascii="Arial" w:hAnsi="Arial" w:cs="Arial"/>
          <w:sz w:val="28"/>
          <w:szCs w:val="28"/>
        </w:rPr>
        <w:t>. por SIU GUARANÍ</w:t>
      </w:r>
    </w:p>
    <w:p w14:paraId="20247A08" w14:textId="2CBA13F6" w:rsidR="00327471" w:rsidRPr="00604984" w:rsidRDefault="00327471" w:rsidP="00404819">
      <w:pPr>
        <w:ind w:left="360"/>
        <w:jc w:val="both"/>
        <w:rPr>
          <w:rFonts w:ascii="Arial" w:hAnsi="Arial" w:cs="Arial"/>
        </w:rPr>
      </w:pPr>
      <w:r w:rsidRPr="00604984">
        <w:rPr>
          <w:rFonts w:ascii="Arial" w:hAnsi="Arial" w:cs="Arial"/>
        </w:rPr>
        <w:t xml:space="preserve">Se informa a los estudiantes que la inscripción a las Unidades Curricular Optativas del 1º cuatrimestre, será </w:t>
      </w:r>
      <w:r w:rsidR="00567C11">
        <w:rPr>
          <w:rFonts w:ascii="Arial" w:hAnsi="Arial" w:cs="Arial"/>
        </w:rPr>
        <w:t xml:space="preserve">los días </w:t>
      </w:r>
      <w:r w:rsidR="00851908">
        <w:rPr>
          <w:rFonts w:ascii="Arial" w:hAnsi="Arial" w:cs="Arial"/>
        </w:rPr>
        <w:t>22 y 23 de marzo</w:t>
      </w:r>
      <w:r w:rsidR="00EC6BA7" w:rsidRPr="00604984">
        <w:rPr>
          <w:rFonts w:ascii="Arial" w:hAnsi="Arial" w:cs="Arial"/>
        </w:rPr>
        <w:t xml:space="preserve"> </w:t>
      </w:r>
      <w:r w:rsidR="00DC06C6">
        <w:rPr>
          <w:rFonts w:ascii="Arial" w:hAnsi="Arial" w:cs="Arial"/>
        </w:rPr>
        <w:t xml:space="preserve">a partir de las </w:t>
      </w:r>
      <w:r w:rsidR="00851908">
        <w:rPr>
          <w:rFonts w:ascii="Arial" w:hAnsi="Arial" w:cs="Arial"/>
        </w:rPr>
        <w:t>9</w:t>
      </w:r>
      <w:r w:rsidRPr="00604984">
        <w:rPr>
          <w:rFonts w:ascii="Arial" w:hAnsi="Arial" w:cs="Arial"/>
        </w:rPr>
        <w:t xml:space="preserve"> </w:t>
      </w:r>
      <w:proofErr w:type="spellStart"/>
      <w:r w:rsidRPr="00604984">
        <w:rPr>
          <w:rFonts w:ascii="Arial" w:hAnsi="Arial" w:cs="Arial"/>
        </w:rPr>
        <w:t>hs</w:t>
      </w:r>
      <w:proofErr w:type="spellEnd"/>
      <w:r w:rsidRPr="00604984">
        <w:rPr>
          <w:rFonts w:ascii="Arial" w:hAnsi="Arial" w:cs="Arial"/>
        </w:rPr>
        <w:t xml:space="preserve">. en adelante por Sistema </w:t>
      </w:r>
      <w:r w:rsidR="0069082B" w:rsidRPr="00604984">
        <w:rPr>
          <w:rFonts w:ascii="Arial" w:hAnsi="Arial" w:cs="Arial"/>
        </w:rPr>
        <w:t>SIU GUARANÍ</w:t>
      </w:r>
      <w:r w:rsidRPr="00604984">
        <w:rPr>
          <w:rFonts w:ascii="Arial" w:hAnsi="Arial" w:cs="Arial"/>
        </w:rPr>
        <w:t xml:space="preserve">. Los mismos comenzarán a dictarse </w:t>
      </w:r>
      <w:r w:rsidR="00851908">
        <w:rPr>
          <w:rFonts w:ascii="Arial" w:hAnsi="Arial" w:cs="Arial"/>
        </w:rPr>
        <w:t>durante la semana del 25 de marzo</w:t>
      </w:r>
      <w:r w:rsidRPr="00604984">
        <w:rPr>
          <w:rFonts w:ascii="Arial" w:hAnsi="Arial" w:cs="Arial"/>
        </w:rPr>
        <w:t xml:space="preserve">, cada uno en </w:t>
      </w:r>
      <w:r w:rsidR="00DC06C6">
        <w:rPr>
          <w:rFonts w:ascii="Arial" w:hAnsi="Arial" w:cs="Arial"/>
        </w:rPr>
        <w:t xml:space="preserve">el </w:t>
      </w:r>
      <w:r w:rsidRPr="00604984">
        <w:rPr>
          <w:rFonts w:ascii="Arial" w:hAnsi="Arial" w:cs="Arial"/>
        </w:rPr>
        <w:t xml:space="preserve">día, horario </w:t>
      </w:r>
      <w:r w:rsidR="00DC06C6">
        <w:rPr>
          <w:rFonts w:ascii="Arial" w:hAnsi="Arial" w:cs="Arial"/>
        </w:rPr>
        <w:t>consignado en el detalle</w:t>
      </w:r>
      <w:r w:rsidRPr="00604984">
        <w:rPr>
          <w:rFonts w:ascii="Arial" w:hAnsi="Arial" w:cs="Arial"/>
        </w:rPr>
        <w:t>.</w:t>
      </w:r>
    </w:p>
    <w:p w14:paraId="326A53BB" w14:textId="77777777" w:rsidR="00327471" w:rsidRPr="00604984" w:rsidRDefault="00327471" w:rsidP="00404819">
      <w:pPr>
        <w:ind w:left="360"/>
        <w:jc w:val="both"/>
        <w:rPr>
          <w:rFonts w:ascii="Arial" w:hAnsi="Arial" w:cs="Arial"/>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647"/>
      </w:tblGrid>
      <w:tr w:rsidR="007E6F7B" w:rsidRPr="00604984" w14:paraId="35F92075" w14:textId="77777777" w:rsidTr="003F3EE1">
        <w:tc>
          <w:tcPr>
            <w:tcW w:w="1134" w:type="dxa"/>
            <w:vMerge w:val="restart"/>
          </w:tcPr>
          <w:p w14:paraId="0A79989B" w14:textId="57770B20" w:rsidR="007E6F7B" w:rsidRPr="00604984" w:rsidRDefault="00D102FC" w:rsidP="006038C1">
            <w:pPr>
              <w:spacing w:after="0" w:line="240" w:lineRule="auto"/>
              <w:jc w:val="center"/>
              <w:rPr>
                <w:rFonts w:ascii="Arial" w:hAnsi="Arial" w:cs="Arial"/>
                <w:sz w:val="32"/>
              </w:rPr>
            </w:pPr>
            <w:r>
              <w:rPr>
                <w:rFonts w:ascii="Arial" w:hAnsi="Arial" w:cs="Arial"/>
                <w:sz w:val="32"/>
              </w:rPr>
              <w:t>1</w:t>
            </w:r>
          </w:p>
        </w:tc>
        <w:tc>
          <w:tcPr>
            <w:tcW w:w="8647" w:type="dxa"/>
            <w:vAlign w:val="center"/>
          </w:tcPr>
          <w:p w14:paraId="75E0390A" w14:textId="402BCC3A" w:rsidR="007E6F7B" w:rsidRPr="00F54D35" w:rsidRDefault="00F5328E" w:rsidP="00F5328E">
            <w:pPr>
              <w:numPr>
                <w:ilvl w:val="0"/>
                <w:numId w:val="1"/>
              </w:numPr>
              <w:spacing w:before="240" w:after="0"/>
              <w:rPr>
                <w:rFonts w:ascii="Arial" w:hAnsi="Arial" w:cs="Arial"/>
                <w:b/>
              </w:rPr>
            </w:pPr>
            <w:r w:rsidRPr="00F5328E">
              <w:rPr>
                <w:rFonts w:ascii="Arial" w:hAnsi="Arial" w:cs="Arial"/>
                <w:b/>
              </w:rPr>
              <w:t>MEDIOS DE COMUNICACIÓN Y PRODUCCIÓN DE TEXTOS PERIODÍSTICOS</w:t>
            </w:r>
          </w:p>
        </w:tc>
      </w:tr>
      <w:tr w:rsidR="007E6F7B" w:rsidRPr="00604984" w14:paraId="16E5A685" w14:textId="77777777" w:rsidTr="0075324A">
        <w:tc>
          <w:tcPr>
            <w:tcW w:w="1134" w:type="dxa"/>
            <w:vMerge/>
          </w:tcPr>
          <w:p w14:paraId="315EEAAB" w14:textId="77777777" w:rsidR="007E6F7B" w:rsidRPr="00604984" w:rsidRDefault="007E6F7B" w:rsidP="006038C1">
            <w:pPr>
              <w:spacing w:after="0" w:line="240" w:lineRule="auto"/>
              <w:jc w:val="center"/>
              <w:rPr>
                <w:rFonts w:ascii="Arial" w:hAnsi="Arial" w:cs="Arial"/>
                <w:sz w:val="32"/>
              </w:rPr>
            </w:pPr>
          </w:p>
        </w:tc>
        <w:tc>
          <w:tcPr>
            <w:tcW w:w="8647" w:type="dxa"/>
          </w:tcPr>
          <w:p w14:paraId="215D6482" w14:textId="51A817FE" w:rsidR="007E6F7B" w:rsidRPr="00604984" w:rsidRDefault="007E6F7B" w:rsidP="00A16EF5">
            <w:pPr>
              <w:spacing w:after="0"/>
              <w:rPr>
                <w:rFonts w:ascii="Arial" w:hAnsi="Arial" w:cs="Arial"/>
              </w:rPr>
            </w:pPr>
            <w:r w:rsidRPr="00604984">
              <w:rPr>
                <w:rFonts w:ascii="Arial" w:hAnsi="Arial" w:cs="Arial"/>
              </w:rPr>
              <w:t>Profesor/a</w:t>
            </w:r>
            <w:r w:rsidR="00E54DCC">
              <w:rPr>
                <w:rFonts w:ascii="Arial" w:hAnsi="Arial" w:cs="Arial"/>
              </w:rPr>
              <w:t xml:space="preserve">: </w:t>
            </w:r>
            <w:r w:rsidR="002A22F8" w:rsidRPr="002A22F8">
              <w:rPr>
                <w:rFonts w:ascii="Arial" w:hAnsi="Arial" w:cs="Arial"/>
              </w:rPr>
              <w:t xml:space="preserve">Lic. Martina </w:t>
            </w:r>
            <w:r w:rsidR="00BD6F1C" w:rsidRPr="002A22F8">
              <w:rPr>
                <w:rFonts w:ascii="Arial" w:hAnsi="Arial" w:cs="Arial"/>
              </w:rPr>
              <w:t>Funes</w:t>
            </w:r>
          </w:p>
        </w:tc>
      </w:tr>
      <w:tr w:rsidR="007E6F7B" w:rsidRPr="00604984" w14:paraId="699F2A0A" w14:textId="77777777" w:rsidTr="0075324A">
        <w:tc>
          <w:tcPr>
            <w:tcW w:w="1134" w:type="dxa"/>
            <w:vMerge/>
          </w:tcPr>
          <w:p w14:paraId="03320740" w14:textId="77777777" w:rsidR="007E6F7B" w:rsidRPr="00604984" w:rsidRDefault="007E6F7B" w:rsidP="006038C1">
            <w:pPr>
              <w:spacing w:after="0" w:line="240" w:lineRule="auto"/>
              <w:jc w:val="center"/>
              <w:rPr>
                <w:rFonts w:ascii="Arial" w:hAnsi="Arial" w:cs="Arial"/>
                <w:sz w:val="32"/>
              </w:rPr>
            </w:pPr>
          </w:p>
        </w:tc>
        <w:tc>
          <w:tcPr>
            <w:tcW w:w="8647" w:type="dxa"/>
          </w:tcPr>
          <w:p w14:paraId="314CC7F1" w14:textId="55E92454" w:rsidR="007E6F7B" w:rsidRPr="00604984" w:rsidRDefault="007E6F7B" w:rsidP="00A16EF5">
            <w:pPr>
              <w:spacing w:after="0"/>
              <w:rPr>
                <w:rFonts w:ascii="Arial" w:hAnsi="Arial" w:cs="Arial"/>
              </w:rPr>
            </w:pPr>
            <w:r w:rsidRPr="00604984">
              <w:rPr>
                <w:rFonts w:ascii="Arial" w:hAnsi="Arial" w:cs="Arial"/>
              </w:rPr>
              <w:t xml:space="preserve">Cupo: </w:t>
            </w:r>
            <w:r w:rsidR="00AF1F42">
              <w:rPr>
                <w:rFonts w:ascii="Arial" w:hAnsi="Arial" w:cs="Arial"/>
              </w:rPr>
              <w:t xml:space="preserve">25 </w:t>
            </w:r>
            <w:r w:rsidR="00E54DCC" w:rsidRPr="00E54DCC">
              <w:rPr>
                <w:rFonts w:ascii="Arial" w:hAnsi="Arial" w:cs="Arial"/>
              </w:rPr>
              <w:t>estudiantes</w:t>
            </w:r>
          </w:p>
        </w:tc>
      </w:tr>
      <w:tr w:rsidR="007E6F7B" w:rsidRPr="00604984" w14:paraId="4922D216" w14:textId="77777777" w:rsidTr="0075324A">
        <w:tc>
          <w:tcPr>
            <w:tcW w:w="1134" w:type="dxa"/>
            <w:vMerge/>
          </w:tcPr>
          <w:p w14:paraId="1A1CA909" w14:textId="77777777" w:rsidR="007E6F7B" w:rsidRPr="00604984" w:rsidRDefault="007E6F7B" w:rsidP="006038C1">
            <w:pPr>
              <w:spacing w:after="0" w:line="240" w:lineRule="auto"/>
              <w:jc w:val="center"/>
              <w:rPr>
                <w:rFonts w:ascii="Arial" w:hAnsi="Arial" w:cs="Arial"/>
                <w:sz w:val="32"/>
              </w:rPr>
            </w:pPr>
          </w:p>
        </w:tc>
        <w:tc>
          <w:tcPr>
            <w:tcW w:w="8647" w:type="dxa"/>
          </w:tcPr>
          <w:p w14:paraId="588D8B38" w14:textId="0678D18E" w:rsidR="007E6F7B" w:rsidRPr="00604984" w:rsidRDefault="007E6F7B" w:rsidP="00A16EF5">
            <w:pPr>
              <w:spacing w:after="0"/>
              <w:rPr>
                <w:rFonts w:ascii="Arial" w:hAnsi="Arial" w:cs="Arial"/>
              </w:rPr>
            </w:pPr>
            <w:r w:rsidRPr="00604984">
              <w:rPr>
                <w:rFonts w:ascii="Arial" w:hAnsi="Arial" w:cs="Arial"/>
              </w:rPr>
              <w:t xml:space="preserve">Destinatarios: </w:t>
            </w:r>
            <w:r w:rsidR="009811BA" w:rsidRPr="009811BA">
              <w:rPr>
                <w:rFonts w:ascii="Arial" w:hAnsi="Arial" w:cs="Arial"/>
              </w:rPr>
              <w:t>Pueden cursar el taller estudiantes desde segundo año en delante de todas las carreras que se dictan en la Facultad.</w:t>
            </w:r>
          </w:p>
        </w:tc>
      </w:tr>
      <w:tr w:rsidR="007E6F7B" w:rsidRPr="00604984" w14:paraId="21900E18" w14:textId="77777777" w:rsidTr="0075324A">
        <w:tc>
          <w:tcPr>
            <w:tcW w:w="1134" w:type="dxa"/>
            <w:vMerge/>
          </w:tcPr>
          <w:p w14:paraId="57E281AA" w14:textId="77777777" w:rsidR="007E6F7B" w:rsidRPr="00604984" w:rsidRDefault="007E6F7B" w:rsidP="006038C1">
            <w:pPr>
              <w:spacing w:after="0" w:line="240" w:lineRule="auto"/>
              <w:jc w:val="center"/>
              <w:rPr>
                <w:rFonts w:ascii="Arial" w:hAnsi="Arial" w:cs="Arial"/>
                <w:sz w:val="32"/>
              </w:rPr>
            </w:pPr>
          </w:p>
        </w:tc>
        <w:tc>
          <w:tcPr>
            <w:tcW w:w="8647" w:type="dxa"/>
          </w:tcPr>
          <w:p w14:paraId="27953146" w14:textId="07F5D9AC" w:rsidR="007E6F7B" w:rsidRPr="00604984" w:rsidRDefault="007E6F7B" w:rsidP="00147195">
            <w:pPr>
              <w:spacing w:after="0"/>
              <w:rPr>
                <w:rFonts w:ascii="Arial" w:hAnsi="Arial" w:cs="Arial"/>
              </w:rPr>
            </w:pPr>
            <w:r w:rsidRPr="00604984">
              <w:rPr>
                <w:rFonts w:ascii="Arial" w:hAnsi="Arial" w:cs="Arial"/>
              </w:rPr>
              <w:t xml:space="preserve">Horario: </w:t>
            </w:r>
            <w:r w:rsidR="009811BA">
              <w:rPr>
                <w:rFonts w:ascii="Arial" w:hAnsi="Arial" w:cs="Arial"/>
              </w:rPr>
              <w:t>Lunes de 15 a 1</w:t>
            </w:r>
            <w:r w:rsidR="00147195">
              <w:rPr>
                <w:rFonts w:ascii="Arial" w:hAnsi="Arial" w:cs="Arial"/>
              </w:rPr>
              <w:t>8</w:t>
            </w:r>
            <w:r w:rsidR="009811BA">
              <w:rPr>
                <w:rFonts w:ascii="Arial" w:hAnsi="Arial" w:cs="Arial"/>
              </w:rPr>
              <w:t xml:space="preserve"> hs</w:t>
            </w:r>
          </w:p>
        </w:tc>
      </w:tr>
      <w:tr w:rsidR="007E6F7B" w:rsidRPr="00604984" w14:paraId="6AF61CED" w14:textId="77777777" w:rsidTr="0075324A">
        <w:tc>
          <w:tcPr>
            <w:tcW w:w="1134" w:type="dxa"/>
            <w:vMerge/>
          </w:tcPr>
          <w:p w14:paraId="2E796305" w14:textId="77777777" w:rsidR="007E6F7B" w:rsidRPr="00604984" w:rsidRDefault="007E6F7B" w:rsidP="006038C1">
            <w:pPr>
              <w:spacing w:after="0" w:line="240" w:lineRule="auto"/>
              <w:jc w:val="center"/>
              <w:rPr>
                <w:rFonts w:ascii="Arial" w:hAnsi="Arial" w:cs="Arial"/>
                <w:sz w:val="32"/>
              </w:rPr>
            </w:pPr>
          </w:p>
        </w:tc>
        <w:tc>
          <w:tcPr>
            <w:tcW w:w="8647" w:type="dxa"/>
          </w:tcPr>
          <w:p w14:paraId="01D8886B" w14:textId="3D707877" w:rsidR="007E6F7B" w:rsidRPr="00604984" w:rsidRDefault="007E6F7B" w:rsidP="00A16EF5">
            <w:pPr>
              <w:spacing w:after="0"/>
              <w:rPr>
                <w:rFonts w:ascii="Arial" w:hAnsi="Arial" w:cs="Arial"/>
              </w:rPr>
            </w:pPr>
            <w:r w:rsidRPr="00604984">
              <w:rPr>
                <w:rFonts w:ascii="Arial" w:hAnsi="Arial" w:cs="Arial"/>
              </w:rPr>
              <w:t xml:space="preserve">Lugar: </w:t>
            </w:r>
            <w:r w:rsidR="009811BA">
              <w:rPr>
                <w:rFonts w:ascii="Arial" w:hAnsi="Arial" w:cs="Arial"/>
              </w:rPr>
              <w:t xml:space="preserve">Aula de Informática </w:t>
            </w:r>
            <w:r w:rsidR="00382DD3">
              <w:rPr>
                <w:rFonts w:ascii="Arial" w:hAnsi="Arial" w:cs="Arial"/>
              </w:rPr>
              <w:t>– Sede</w:t>
            </w:r>
            <w:r w:rsidR="009811BA">
              <w:rPr>
                <w:rFonts w:ascii="Arial" w:hAnsi="Arial" w:cs="Arial"/>
              </w:rPr>
              <w:t xml:space="preserve"> campus</w:t>
            </w:r>
            <w:r w:rsidR="00382DD3">
              <w:rPr>
                <w:rFonts w:ascii="Arial" w:hAnsi="Arial" w:cs="Arial"/>
              </w:rPr>
              <w:t xml:space="preserve"> </w:t>
            </w:r>
          </w:p>
        </w:tc>
      </w:tr>
      <w:tr w:rsidR="007E6F7B" w:rsidRPr="00604984" w14:paraId="56A9AFCD" w14:textId="77777777" w:rsidTr="0075324A">
        <w:tc>
          <w:tcPr>
            <w:tcW w:w="1134" w:type="dxa"/>
            <w:vMerge/>
          </w:tcPr>
          <w:p w14:paraId="7EC0A8CE" w14:textId="77777777" w:rsidR="007E6F7B" w:rsidRPr="00604984" w:rsidRDefault="007E6F7B" w:rsidP="006038C1">
            <w:pPr>
              <w:spacing w:after="0" w:line="240" w:lineRule="auto"/>
              <w:jc w:val="center"/>
              <w:rPr>
                <w:rFonts w:ascii="Arial" w:hAnsi="Arial" w:cs="Arial"/>
                <w:sz w:val="32"/>
              </w:rPr>
            </w:pPr>
          </w:p>
        </w:tc>
        <w:tc>
          <w:tcPr>
            <w:tcW w:w="8647" w:type="dxa"/>
          </w:tcPr>
          <w:p w14:paraId="1BA3B637" w14:textId="77777777" w:rsidR="00382DD3" w:rsidRDefault="007E6F7B" w:rsidP="00D11AA0">
            <w:pPr>
              <w:spacing w:after="0" w:line="240" w:lineRule="auto"/>
              <w:jc w:val="both"/>
              <w:rPr>
                <w:rFonts w:ascii="Arial" w:hAnsi="Arial" w:cs="Arial"/>
              </w:rPr>
            </w:pPr>
            <w:r w:rsidRPr="00604984">
              <w:rPr>
                <w:rFonts w:ascii="Arial" w:hAnsi="Arial" w:cs="Arial"/>
              </w:rPr>
              <w:t xml:space="preserve">Síntesis Explicativa: </w:t>
            </w:r>
          </w:p>
          <w:p w14:paraId="4C3C674D" w14:textId="77777777" w:rsidR="00124740" w:rsidRPr="00124740" w:rsidRDefault="00124740" w:rsidP="00D11AA0">
            <w:pPr>
              <w:spacing w:after="0" w:line="240" w:lineRule="auto"/>
              <w:jc w:val="both"/>
              <w:rPr>
                <w:rFonts w:ascii="Arial" w:hAnsi="Arial" w:cs="Arial"/>
              </w:rPr>
            </w:pPr>
            <w:r w:rsidRPr="00124740">
              <w:rPr>
                <w:rFonts w:ascii="Arial" w:hAnsi="Arial" w:cs="Arial"/>
              </w:rPr>
              <w:t>Cualquier profesional debe poder analizar los hechos cotidianos que presentan los medios de comunicación desde una distancia crítica. Es importante ser conscientes de que estas organizaciones están atravesadas por intereses e ideología y que sus versiones de la realidad están tamizadas por esos intereses que configuran el perfil del medio; es decir, el modo en que muestran los hechos noticiables.</w:t>
            </w:r>
          </w:p>
          <w:p w14:paraId="4453D9C0" w14:textId="77777777" w:rsidR="00124740" w:rsidRPr="00124740" w:rsidRDefault="00124740" w:rsidP="00D11AA0">
            <w:pPr>
              <w:spacing w:after="0" w:line="240" w:lineRule="auto"/>
              <w:jc w:val="both"/>
              <w:rPr>
                <w:rFonts w:ascii="Arial" w:hAnsi="Arial" w:cs="Arial"/>
              </w:rPr>
            </w:pPr>
          </w:p>
          <w:p w14:paraId="5FD5805A" w14:textId="77777777" w:rsidR="00124740" w:rsidRPr="00124740" w:rsidRDefault="00124740" w:rsidP="00D11AA0">
            <w:pPr>
              <w:spacing w:after="0" w:line="240" w:lineRule="auto"/>
              <w:jc w:val="both"/>
              <w:rPr>
                <w:rFonts w:ascii="Arial" w:hAnsi="Arial" w:cs="Arial"/>
              </w:rPr>
            </w:pPr>
            <w:r w:rsidRPr="00124740">
              <w:rPr>
                <w:rFonts w:ascii="Arial" w:hAnsi="Arial" w:cs="Arial"/>
              </w:rPr>
              <w:t>El taller consistirá pues, en leer noticias, compararlas, analizarlas y reflexionar sobre su construcción.</w:t>
            </w:r>
          </w:p>
          <w:p w14:paraId="1CA9E23A" w14:textId="77777777" w:rsidR="00124740" w:rsidRPr="00124740" w:rsidRDefault="00124740" w:rsidP="00D11AA0">
            <w:pPr>
              <w:spacing w:after="0" w:line="240" w:lineRule="auto"/>
              <w:jc w:val="both"/>
              <w:rPr>
                <w:rFonts w:ascii="Arial" w:hAnsi="Arial" w:cs="Arial"/>
              </w:rPr>
            </w:pPr>
          </w:p>
          <w:p w14:paraId="3C588344" w14:textId="4A167260" w:rsidR="00124740" w:rsidRPr="00124740" w:rsidRDefault="00176FA1" w:rsidP="00D11AA0">
            <w:pPr>
              <w:spacing w:after="0" w:line="240" w:lineRule="auto"/>
              <w:jc w:val="both"/>
              <w:rPr>
                <w:rFonts w:ascii="Arial" w:hAnsi="Arial" w:cs="Arial"/>
              </w:rPr>
            </w:pPr>
            <w:r>
              <w:rPr>
                <w:rFonts w:ascii="Arial" w:hAnsi="Arial" w:cs="Arial"/>
              </w:rPr>
              <w:t>Se conocerán lo</w:t>
            </w:r>
            <w:r w:rsidR="00124740" w:rsidRPr="00124740">
              <w:rPr>
                <w:rFonts w:ascii="Arial" w:hAnsi="Arial" w:cs="Arial"/>
              </w:rPr>
              <w:t>s diferentes tipos de noticias para poder producir y redactar textos periodísticos.</w:t>
            </w:r>
          </w:p>
          <w:p w14:paraId="2AB0AA63" w14:textId="77777777" w:rsidR="00124740" w:rsidRPr="00124740" w:rsidRDefault="00124740" w:rsidP="00D11AA0">
            <w:pPr>
              <w:spacing w:after="0" w:line="240" w:lineRule="auto"/>
              <w:jc w:val="both"/>
              <w:rPr>
                <w:rFonts w:ascii="Arial" w:hAnsi="Arial" w:cs="Arial"/>
              </w:rPr>
            </w:pPr>
          </w:p>
          <w:p w14:paraId="568553E8" w14:textId="77777777" w:rsidR="00124740" w:rsidRPr="00124740" w:rsidRDefault="00124740" w:rsidP="00D11AA0">
            <w:pPr>
              <w:spacing w:after="0" w:line="240" w:lineRule="auto"/>
              <w:jc w:val="both"/>
              <w:rPr>
                <w:rFonts w:ascii="Arial" w:hAnsi="Arial" w:cs="Arial"/>
              </w:rPr>
            </w:pPr>
            <w:r w:rsidRPr="00124740">
              <w:rPr>
                <w:rFonts w:ascii="Arial" w:hAnsi="Arial" w:cs="Arial"/>
              </w:rPr>
              <w:t xml:space="preserve">La redacción de un texto es una herramienta indispensable en cualquier ocupación o profesión. Es un objetivo de esta propuesta que, al finalizar el taller, los participantes sean capaces de redactar un texto periodístico con coherencia y estilo adecuados. </w:t>
            </w:r>
          </w:p>
          <w:p w14:paraId="39C85D22" w14:textId="10206DA7" w:rsidR="007E6F7B" w:rsidRPr="00604984" w:rsidRDefault="007E6F7B" w:rsidP="00D11AA0">
            <w:pPr>
              <w:spacing w:after="0" w:line="240" w:lineRule="auto"/>
              <w:jc w:val="both"/>
              <w:rPr>
                <w:rFonts w:ascii="Arial" w:hAnsi="Arial" w:cs="Arial"/>
              </w:rPr>
            </w:pPr>
          </w:p>
        </w:tc>
      </w:tr>
      <w:tr w:rsidR="0069082B" w:rsidRPr="00604984" w14:paraId="2BC1BD10" w14:textId="77777777" w:rsidTr="00A8354B">
        <w:tc>
          <w:tcPr>
            <w:tcW w:w="1134" w:type="dxa"/>
            <w:vMerge w:val="restart"/>
          </w:tcPr>
          <w:p w14:paraId="7DBE9D4D" w14:textId="17841888" w:rsidR="0069082B" w:rsidRPr="00604984" w:rsidRDefault="002A4DCB" w:rsidP="00A8354B">
            <w:pPr>
              <w:spacing w:after="0" w:line="240" w:lineRule="auto"/>
              <w:jc w:val="center"/>
              <w:rPr>
                <w:rFonts w:ascii="Arial" w:hAnsi="Arial" w:cs="Arial"/>
                <w:sz w:val="32"/>
              </w:rPr>
            </w:pPr>
            <w:r>
              <w:rPr>
                <w:rFonts w:ascii="Arial" w:hAnsi="Arial" w:cs="Arial"/>
                <w:sz w:val="32"/>
              </w:rPr>
              <w:t>2</w:t>
            </w:r>
          </w:p>
        </w:tc>
        <w:tc>
          <w:tcPr>
            <w:tcW w:w="8647" w:type="dxa"/>
            <w:vAlign w:val="center"/>
          </w:tcPr>
          <w:p w14:paraId="14A57D39" w14:textId="195AEA2A" w:rsidR="0069082B" w:rsidRPr="00F54D35" w:rsidRDefault="00A2141B" w:rsidP="00A8354B">
            <w:pPr>
              <w:numPr>
                <w:ilvl w:val="0"/>
                <w:numId w:val="1"/>
              </w:numPr>
              <w:tabs>
                <w:tab w:val="num" w:pos="180"/>
              </w:tabs>
              <w:spacing w:before="240" w:after="0"/>
              <w:rPr>
                <w:rFonts w:ascii="Arial" w:hAnsi="Arial" w:cs="Arial"/>
                <w:b/>
              </w:rPr>
            </w:pPr>
            <w:r>
              <w:rPr>
                <w:rFonts w:ascii="Arial" w:hAnsi="Arial" w:cs="Arial"/>
                <w:b/>
              </w:rPr>
              <w:t>LECTURA E INTERPRETACIÓN DE ESTUDIOS AUDITIVOS</w:t>
            </w:r>
          </w:p>
        </w:tc>
      </w:tr>
      <w:tr w:rsidR="0069082B" w:rsidRPr="00604984" w14:paraId="3E5AB2BA" w14:textId="77777777" w:rsidTr="00A8354B">
        <w:tc>
          <w:tcPr>
            <w:tcW w:w="1134" w:type="dxa"/>
            <w:vMerge/>
          </w:tcPr>
          <w:p w14:paraId="427EE1FC" w14:textId="77777777" w:rsidR="0069082B" w:rsidRPr="00604984" w:rsidRDefault="0069082B" w:rsidP="00A8354B">
            <w:pPr>
              <w:spacing w:after="0" w:line="240" w:lineRule="auto"/>
              <w:jc w:val="center"/>
              <w:rPr>
                <w:rFonts w:ascii="Arial" w:hAnsi="Arial" w:cs="Arial"/>
                <w:sz w:val="32"/>
              </w:rPr>
            </w:pPr>
          </w:p>
        </w:tc>
        <w:tc>
          <w:tcPr>
            <w:tcW w:w="8647" w:type="dxa"/>
          </w:tcPr>
          <w:p w14:paraId="18B04BDA" w14:textId="39398B68" w:rsidR="0069082B" w:rsidRPr="00604984" w:rsidRDefault="0069082B" w:rsidP="00A8354B">
            <w:pPr>
              <w:spacing w:after="0"/>
              <w:rPr>
                <w:rFonts w:ascii="Arial" w:hAnsi="Arial" w:cs="Arial"/>
              </w:rPr>
            </w:pPr>
            <w:r w:rsidRPr="00604984">
              <w:rPr>
                <w:rFonts w:ascii="Arial" w:hAnsi="Arial" w:cs="Arial"/>
              </w:rPr>
              <w:t>Profesor/a</w:t>
            </w:r>
            <w:r>
              <w:rPr>
                <w:rFonts w:ascii="Arial" w:hAnsi="Arial" w:cs="Arial"/>
              </w:rPr>
              <w:t xml:space="preserve">: </w:t>
            </w:r>
            <w:r w:rsidR="007A209D">
              <w:rPr>
                <w:rFonts w:ascii="Arial" w:hAnsi="Arial" w:cs="Arial"/>
              </w:rPr>
              <w:t xml:space="preserve">Eliana </w:t>
            </w:r>
            <w:r w:rsidR="00E40F8D">
              <w:rPr>
                <w:rFonts w:ascii="Arial" w:hAnsi="Arial" w:cs="Arial"/>
              </w:rPr>
              <w:t>Ángela</w:t>
            </w:r>
          </w:p>
        </w:tc>
      </w:tr>
      <w:tr w:rsidR="0069082B" w:rsidRPr="00604984" w14:paraId="7CA8B8EF" w14:textId="77777777" w:rsidTr="00A8354B">
        <w:tc>
          <w:tcPr>
            <w:tcW w:w="1134" w:type="dxa"/>
            <w:vMerge/>
          </w:tcPr>
          <w:p w14:paraId="38875CD1" w14:textId="77777777" w:rsidR="0069082B" w:rsidRPr="00604984" w:rsidRDefault="0069082B" w:rsidP="00A8354B">
            <w:pPr>
              <w:spacing w:after="0" w:line="240" w:lineRule="auto"/>
              <w:jc w:val="center"/>
              <w:rPr>
                <w:rFonts w:ascii="Arial" w:hAnsi="Arial" w:cs="Arial"/>
                <w:sz w:val="32"/>
              </w:rPr>
            </w:pPr>
          </w:p>
        </w:tc>
        <w:tc>
          <w:tcPr>
            <w:tcW w:w="8647" w:type="dxa"/>
          </w:tcPr>
          <w:p w14:paraId="3C009033" w14:textId="3F4B40E7" w:rsidR="0069082B" w:rsidRPr="00604984" w:rsidRDefault="0069082B" w:rsidP="00A8354B">
            <w:pPr>
              <w:spacing w:after="0"/>
              <w:rPr>
                <w:rFonts w:ascii="Arial" w:hAnsi="Arial" w:cs="Arial"/>
              </w:rPr>
            </w:pPr>
            <w:r w:rsidRPr="00604984">
              <w:rPr>
                <w:rFonts w:ascii="Arial" w:hAnsi="Arial" w:cs="Arial"/>
              </w:rPr>
              <w:t xml:space="preserve">Cupo: </w:t>
            </w:r>
            <w:r w:rsidR="0068000F">
              <w:rPr>
                <w:rFonts w:ascii="Arial" w:hAnsi="Arial" w:cs="Arial"/>
              </w:rPr>
              <w:t xml:space="preserve">20 </w:t>
            </w:r>
            <w:r w:rsidRPr="00E54DCC">
              <w:rPr>
                <w:rFonts w:ascii="Arial" w:hAnsi="Arial" w:cs="Arial"/>
              </w:rPr>
              <w:t>estudiantes</w:t>
            </w:r>
          </w:p>
        </w:tc>
      </w:tr>
      <w:tr w:rsidR="0069082B" w:rsidRPr="00604984" w14:paraId="76EB1984" w14:textId="77777777" w:rsidTr="00A8354B">
        <w:tc>
          <w:tcPr>
            <w:tcW w:w="1134" w:type="dxa"/>
            <w:vMerge/>
          </w:tcPr>
          <w:p w14:paraId="6FCBA2CE" w14:textId="77777777" w:rsidR="0069082B" w:rsidRPr="00604984" w:rsidRDefault="0069082B" w:rsidP="00A8354B">
            <w:pPr>
              <w:spacing w:after="0" w:line="240" w:lineRule="auto"/>
              <w:jc w:val="center"/>
              <w:rPr>
                <w:rFonts w:ascii="Arial" w:hAnsi="Arial" w:cs="Arial"/>
                <w:sz w:val="32"/>
              </w:rPr>
            </w:pPr>
          </w:p>
        </w:tc>
        <w:tc>
          <w:tcPr>
            <w:tcW w:w="8647" w:type="dxa"/>
          </w:tcPr>
          <w:p w14:paraId="7231ADF2" w14:textId="47323317" w:rsidR="0069082B" w:rsidRPr="00604984" w:rsidRDefault="0069082B" w:rsidP="007A68A7">
            <w:pPr>
              <w:spacing w:after="0"/>
              <w:rPr>
                <w:rFonts w:ascii="Arial" w:hAnsi="Arial" w:cs="Arial"/>
              </w:rPr>
            </w:pPr>
            <w:r w:rsidRPr="00604984">
              <w:rPr>
                <w:rFonts w:ascii="Arial" w:hAnsi="Arial" w:cs="Arial"/>
              </w:rPr>
              <w:t xml:space="preserve">Destinatarios: </w:t>
            </w:r>
            <w:r w:rsidR="007A68A7">
              <w:rPr>
                <w:rFonts w:ascii="Arial" w:hAnsi="Arial" w:cs="Arial"/>
              </w:rPr>
              <w:t>estudiantes avanzados de la Licenciatura en Terapia del Lenguaje y del Profesorado para personas Sordas, que hayan cursado y aprobado</w:t>
            </w:r>
            <w:r w:rsidR="007A68A7" w:rsidRPr="007A68A7">
              <w:rPr>
                <w:rFonts w:ascii="Arial" w:hAnsi="Arial" w:cs="Arial"/>
              </w:rPr>
              <w:t xml:space="preserve"> la Asignatura Audiología y Audiometría.</w:t>
            </w:r>
          </w:p>
        </w:tc>
      </w:tr>
      <w:tr w:rsidR="0069082B" w:rsidRPr="00604984" w14:paraId="0F387D38" w14:textId="77777777" w:rsidTr="00A8354B">
        <w:tc>
          <w:tcPr>
            <w:tcW w:w="1134" w:type="dxa"/>
            <w:vMerge/>
          </w:tcPr>
          <w:p w14:paraId="343EDFDB" w14:textId="77777777" w:rsidR="0069082B" w:rsidRPr="00604984" w:rsidRDefault="0069082B" w:rsidP="00A8354B">
            <w:pPr>
              <w:spacing w:after="0" w:line="240" w:lineRule="auto"/>
              <w:jc w:val="center"/>
              <w:rPr>
                <w:rFonts w:ascii="Arial" w:hAnsi="Arial" w:cs="Arial"/>
                <w:sz w:val="32"/>
              </w:rPr>
            </w:pPr>
          </w:p>
        </w:tc>
        <w:tc>
          <w:tcPr>
            <w:tcW w:w="8647" w:type="dxa"/>
          </w:tcPr>
          <w:p w14:paraId="6B1E949F" w14:textId="5C14B5F5" w:rsidR="0069082B" w:rsidRPr="00604984" w:rsidRDefault="0069082B" w:rsidP="00A8354B">
            <w:pPr>
              <w:spacing w:after="0"/>
              <w:rPr>
                <w:rFonts w:ascii="Arial" w:hAnsi="Arial" w:cs="Arial"/>
              </w:rPr>
            </w:pPr>
            <w:r w:rsidRPr="00604984">
              <w:rPr>
                <w:rFonts w:ascii="Arial" w:hAnsi="Arial" w:cs="Arial"/>
              </w:rPr>
              <w:t xml:space="preserve">Horario: </w:t>
            </w:r>
            <w:r w:rsidR="00DB40F7">
              <w:rPr>
                <w:rFonts w:ascii="Arial" w:hAnsi="Arial" w:cs="Arial"/>
              </w:rPr>
              <w:t>Lunes de 18 a 21 hs</w:t>
            </w:r>
          </w:p>
        </w:tc>
      </w:tr>
      <w:tr w:rsidR="0069082B" w:rsidRPr="00604984" w14:paraId="70B726D1" w14:textId="77777777" w:rsidTr="00A8354B">
        <w:tc>
          <w:tcPr>
            <w:tcW w:w="1134" w:type="dxa"/>
            <w:vMerge/>
          </w:tcPr>
          <w:p w14:paraId="05287EBA" w14:textId="77777777" w:rsidR="0069082B" w:rsidRPr="00604984" w:rsidRDefault="0069082B" w:rsidP="00A8354B">
            <w:pPr>
              <w:spacing w:after="0" w:line="240" w:lineRule="auto"/>
              <w:jc w:val="center"/>
              <w:rPr>
                <w:rFonts w:ascii="Arial" w:hAnsi="Arial" w:cs="Arial"/>
                <w:sz w:val="32"/>
              </w:rPr>
            </w:pPr>
          </w:p>
        </w:tc>
        <w:tc>
          <w:tcPr>
            <w:tcW w:w="8647" w:type="dxa"/>
          </w:tcPr>
          <w:p w14:paraId="7D924D94" w14:textId="18C31333"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Aula</w:t>
            </w:r>
            <w:r w:rsidR="00DB40F7">
              <w:rPr>
                <w:rFonts w:ascii="Arial" w:hAnsi="Arial" w:cs="Arial"/>
              </w:rPr>
              <w:t xml:space="preserve"> 8</w:t>
            </w:r>
            <w:r>
              <w:rPr>
                <w:rFonts w:ascii="Arial" w:hAnsi="Arial" w:cs="Arial"/>
              </w:rPr>
              <w:t xml:space="preserve">  – Sede </w:t>
            </w:r>
            <w:r w:rsidR="00DB40F7">
              <w:rPr>
                <w:rFonts w:ascii="Arial" w:hAnsi="Arial" w:cs="Arial"/>
              </w:rPr>
              <w:t>campus</w:t>
            </w:r>
          </w:p>
        </w:tc>
      </w:tr>
      <w:tr w:rsidR="0069082B" w:rsidRPr="00604984" w14:paraId="55D9F285" w14:textId="77777777" w:rsidTr="00A8354B">
        <w:tc>
          <w:tcPr>
            <w:tcW w:w="1134" w:type="dxa"/>
            <w:vMerge/>
          </w:tcPr>
          <w:p w14:paraId="3D590A1A" w14:textId="77777777" w:rsidR="0069082B" w:rsidRPr="00604984" w:rsidRDefault="0069082B" w:rsidP="00A8354B">
            <w:pPr>
              <w:spacing w:after="0" w:line="240" w:lineRule="auto"/>
              <w:jc w:val="center"/>
              <w:rPr>
                <w:rFonts w:ascii="Arial" w:hAnsi="Arial" w:cs="Arial"/>
                <w:sz w:val="32"/>
              </w:rPr>
            </w:pPr>
          </w:p>
        </w:tc>
        <w:tc>
          <w:tcPr>
            <w:tcW w:w="8647" w:type="dxa"/>
          </w:tcPr>
          <w:p w14:paraId="1BE549C2" w14:textId="77777777" w:rsidR="0069082B" w:rsidRDefault="0069082B" w:rsidP="00A8354B">
            <w:pPr>
              <w:spacing w:after="0" w:line="240" w:lineRule="auto"/>
              <w:rPr>
                <w:rFonts w:ascii="Arial" w:hAnsi="Arial" w:cs="Arial"/>
              </w:rPr>
            </w:pPr>
            <w:r w:rsidRPr="00604984">
              <w:rPr>
                <w:rFonts w:ascii="Arial" w:hAnsi="Arial" w:cs="Arial"/>
              </w:rPr>
              <w:t xml:space="preserve">Síntesis Explicativa: </w:t>
            </w:r>
          </w:p>
          <w:p w14:paraId="6C7BC23C" w14:textId="77777777" w:rsidR="002A22F8" w:rsidRPr="002A22F8" w:rsidRDefault="002A22F8" w:rsidP="002A22F8">
            <w:pPr>
              <w:spacing w:after="0" w:line="240" w:lineRule="auto"/>
              <w:rPr>
                <w:rFonts w:ascii="Arial" w:hAnsi="Arial" w:cs="Arial"/>
              </w:rPr>
            </w:pPr>
            <w:r w:rsidRPr="002A22F8">
              <w:rPr>
                <w:rFonts w:ascii="Arial" w:hAnsi="Arial" w:cs="Arial"/>
              </w:rPr>
              <w:t>El taller consistirá en la lectura, análisis e interpretación de los resultados de</w:t>
            </w:r>
          </w:p>
          <w:p w14:paraId="62D77706" w14:textId="77777777" w:rsidR="002A22F8" w:rsidRPr="002A22F8" w:rsidRDefault="002A22F8" w:rsidP="002A22F8">
            <w:pPr>
              <w:spacing w:after="0" w:line="240" w:lineRule="auto"/>
              <w:rPr>
                <w:rFonts w:ascii="Arial" w:hAnsi="Arial" w:cs="Arial"/>
              </w:rPr>
            </w:pPr>
            <w:r w:rsidRPr="002A22F8">
              <w:rPr>
                <w:rFonts w:ascii="Arial" w:hAnsi="Arial" w:cs="Arial"/>
              </w:rPr>
              <w:t>diferentes estudios auditivos, que posibilitará establecer una orientación</w:t>
            </w:r>
          </w:p>
          <w:p w14:paraId="33CF54E5" w14:textId="77777777" w:rsidR="0069082B" w:rsidRDefault="002A22F8" w:rsidP="002A22F8">
            <w:pPr>
              <w:spacing w:after="0" w:line="240" w:lineRule="auto"/>
              <w:rPr>
                <w:rFonts w:ascii="Arial" w:hAnsi="Arial" w:cs="Arial"/>
              </w:rPr>
            </w:pPr>
            <w:r w:rsidRPr="002A22F8">
              <w:rPr>
                <w:rFonts w:ascii="Arial" w:hAnsi="Arial" w:cs="Arial"/>
              </w:rPr>
              <w:t>diagnóstica del trastorno auditivo.</w:t>
            </w:r>
          </w:p>
          <w:p w14:paraId="464B67CD" w14:textId="730C2409" w:rsidR="002A22F8" w:rsidRPr="00604984" w:rsidRDefault="002A22F8" w:rsidP="002A22F8">
            <w:pPr>
              <w:spacing w:after="0" w:line="240" w:lineRule="auto"/>
              <w:rPr>
                <w:rFonts w:ascii="Arial" w:hAnsi="Arial" w:cs="Arial"/>
              </w:rPr>
            </w:pPr>
          </w:p>
        </w:tc>
      </w:tr>
      <w:tr w:rsidR="0069082B" w:rsidRPr="00604984" w14:paraId="310C959E" w14:textId="77777777" w:rsidTr="00A8354B">
        <w:tc>
          <w:tcPr>
            <w:tcW w:w="1134" w:type="dxa"/>
            <w:vMerge w:val="restart"/>
          </w:tcPr>
          <w:p w14:paraId="7F5890F6" w14:textId="1F5A3528" w:rsidR="0069082B" w:rsidRPr="00604984" w:rsidRDefault="002A4DCB" w:rsidP="00A8354B">
            <w:pPr>
              <w:spacing w:after="0" w:line="240" w:lineRule="auto"/>
              <w:jc w:val="center"/>
              <w:rPr>
                <w:rFonts w:ascii="Arial" w:hAnsi="Arial" w:cs="Arial"/>
                <w:sz w:val="32"/>
              </w:rPr>
            </w:pPr>
            <w:r>
              <w:rPr>
                <w:rFonts w:ascii="Arial" w:hAnsi="Arial" w:cs="Arial"/>
                <w:sz w:val="32"/>
              </w:rPr>
              <w:lastRenderedPageBreak/>
              <w:t>3</w:t>
            </w:r>
          </w:p>
        </w:tc>
        <w:tc>
          <w:tcPr>
            <w:tcW w:w="8647" w:type="dxa"/>
            <w:vAlign w:val="center"/>
          </w:tcPr>
          <w:p w14:paraId="03BE27E1" w14:textId="1443EBD0" w:rsidR="0069082B" w:rsidRPr="00F54D35" w:rsidRDefault="00E503F8" w:rsidP="00A8354B">
            <w:pPr>
              <w:numPr>
                <w:ilvl w:val="0"/>
                <w:numId w:val="1"/>
              </w:numPr>
              <w:tabs>
                <w:tab w:val="num" w:pos="180"/>
              </w:tabs>
              <w:spacing w:before="240" w:after="0"/>
              <w:rPr>
                <w:rFonts w:ascii="Arial" w:hAnsi="Arial" w:cs="Arial"/>
                <w:b/>
              </w:rPr>
            </w:pPr>
            <w:r>
              <w:rPr>
                <w:rFonts w:ascii="Arial" w:hAnsi="Arial" w:cs="Arial"/>
                <w:b/>
              </w:rPr>
              <w:t>POLÍTICAS UNIVERSITARIAS EN ARGENTINA</w:t>
            </w:r>
          </w:p>
        </w:tc>
      </w:tr>
      <w:tr w:rsidR="0069082B" w:rsidRPr="00656651" w14:paraId="69B9A10D" w14:textId="77777777" w:rsidTr="00A8354B">
        <w:tc>
          <w:tcPr>
            <w:tcW w:w="1134" w:type="dxa"/>
            <w:vMerge/>
          </w:tcPr>
          <w:p w14:paraId="4AD48EB0" w14:textId="77777777" w:rsidR="0069082B" w:rsidRPr="00604984" w:rsidRDefault="0069082B" w:rsidP="00A8354B">
            <w:pPr>
              <w:spacing w:after="0" w:line="240" w:lineRule="auto"/>
              <w:jc w:val="center"/>
              <w:rPr>
                <w:rFonts w:ascii="Arial" w:hAnsi="Arial" w:cs="Arial"/>
                <w:sz w:val="32"/>
              </w:rPr>
            </w:pPr>
          </w:p>
        </w:tc>
        <w:tc>
          <w:tcPr>
            <w:tcW w:w="8647" w:type="dxa"/>
          </w:tcPr>
          <w:p w14:paraId="5772C9EE" w14:textId="37ECE4E1" w:rsidR="0069082B" w:rsidRPr="005C22BD" w:rsidRDefault="0069082B" w:rsidP="005C22BD">
            <w:pPr>
              <w:spacing w:after="0"/>
              <w:rPr>
                <w:rFonts w:ascii="Arial" w:hAnsi="Arial" w:cs="Arial"/>
                <w:lang w:val="en-US"/>
              </w:rPr>
            </w:pPr>
            <w:r w:rsidRPr="005C22BD">
              <w:rPr>
                <w:rFonts w:ascii="Arial" w:hAnsi="Arial" w:cs="Arial"/>
                <w:lang w:val="en-US"/>
              </w:rPr>
              <w:t xml:space="preserve">Profesor/a: </w:t>
            </w:r>
            <w:r w:rsidR="005C22BD" w:rsidRPr="005C22BD">
              <w:rPr>
                <w:rFonts w:ascii="Arial" w:hAnsi="Arial" w:cs="Arial"/>
                <w:lang w:val="en-US"/>
              </w:rPr>
              <w:t xml:space="preserve">Dr. Jorge </w:t>
            </w:r>
            <w:proofErr w:type="spellStart"/>
            <w:r w:rsidR="005C22BD" w:rsidRPr="005C22BD">
              <w:rPr>
                <w:rFonts w:ascii="Arial" w:hAnsi="Arial" w:cs="Arial"/>
                <w:lang w:val="en-US"/>
              </w:rPr>
              <w:t>Asso</w:t>
            </w:r>
            <w:proofErr w:type="spellEnd"/>
            <w:r w:rsidR="00656651">
              <w:rPr>
                <w:rFonts w:ascii="Arial" w:hAnsi="Arial" w:cs="Arial"/>
                <w:lang w:val="en-US"/>
              </w:rPr>
              <w:t xml:space="preserve"> – </w:t>
            </w:r>
            <w:proofErr w:type="spellStart"/>
            <w:r w:rsidR="00656651">
              <w:rPr>
                <w:rFonts w:ascii="Arial" w:hAnsi="Arial" w:cs="Arial"/>
                <w:lang w:val="en-US"/>
              </w:rPr>
              <w:t>Profesora</w:t>
            </w:r>
            <w:proofErr w:type="spellEnd"/>
            <w:r w:rsidR="00656651">
              <w:rPr>
                <w:rFonts w:ascii="Arial" w:hAnsi="Arial" w:cs="Arial"/>
                <w:lang w:val="en-US"/>
              </w:rPr>
              <w:t xml:space="preserve"> </w:t>
            </w:r>
            <w:proofErr w:type="spellStart"/>
            <w:r w:rsidR="00656651">
              <w:rPr>
                <w:rFonts w:ascii="Arial" w:hAnsi="Arial" w:cs="Arial"/>
                <w:lang w:val="en-US"/>
              </w:rPr>
              <w:t>invitada</w:t>
            </w:r>
            <w:proofErr w:type="spellEnd"/>
            <w:r w:rsidR="00656651">
              <w:rPr>
                <w:rFonts w:ascii="Arial" w:hAnsi="Arial" w:cs="Arial"/>
                <w:lang w:val="en-US"/>
              </w:rPr>
              <w:t xml:space="preserve"> Cristina </w:t>
            </w:r>
            <w:proofErr w:type="spellStart"/>
            <w:r w:rsidR="00656651">
              <w:rPr>
                <w:rFonts w:ascii="Arial" w:hAnsi="Arial" w:cs="Arial"/>
                <w:lang w:val="en-US"/>
              </w:rPr>
              <w:t>Romagnoli</w:t>
            </w:r>
            <w:bookmarkStart w:id="0" w:name="_GoBack"/>
            <w:bookmarkEnd w:id="0"/>
            <w:proofErr w:type="spellEnd"/>
          </w:p>
        </w:tc>
      </w:tr>
      <w:tr w:rsidR="0069082B" w:rsidRPr="00604984" w14:paraId="36076262" w14:textId="77777777" w:rsidTr="00A8354B">
        <w:tc>
          <w:tcPr>
            <w:tcW w:w="1134" w:type="dxa"/>
            <w:vMerge/>
          </w:tcPr>
          <w:p w14:paraId="116457A7" w14:textId="77777777" w:rsidR="0069082B" w:rsidRPr="005C22BD" w:rsidRDefault="0069082B" w:rsidP="00A8354B">
            <w:pPr>
              <w:spacing w:after="0" w:line="240" w:lineRule="auto"/>
              <w:jc w:val="center"/>
              <w:rPr>
                <w:rFonts w:ascii="Arial" w:hAnsi="Arial" w:cs="Arial"/>
                <w:sz w:val="32"/>
                <w:lang w:val="en-US"/>
              </w:rPr>
            </w:pPr>
          </w:p>
        </w:tc>
        <w:tc>
          <w:tcPr>
            <w:tcW w:w="8647" w:type="dxa"/>
          </w:tcPr>
          <w:p w14:paraId="518352AC" w14:textId="5D96D0CB" w:rsidR="0069082B" w:rsidRPr="00604984" w:rsidRDefault="0069082B" w:rsidP="00A8354B">
            <w:pPr>
              <w:spacing w:after="0"/>
              <w:rPr>
                <w:rFonts w:ascii="Arial" w:hAnsi="Arial" w:cs="Arial"/>
              </w:rPr>
            </w:pPr>
            <w:r w:rsidRPr="00604984">
              <w:rPr>
                <w:rFonts w:ascii="Arial" w:hAnsi="Arial" w:cs="Arial"/>
              </w:rPr>
              <w:t xml:space="preserve">Cupo: </w:t>
            </w:r>
            <w:r w:rsidR="001C7DBD">
              <w:rPr>
                <w:rFonts w:ascii="Arial" w:hAnsi="Arial" w:cs="Arial"/>
              </w:rPr>
              <w:t xml:space="preserve">30 </w:t>
            </w:r>
            <w:r w:rsidRPr="00E54DCC">
              <w:rPr>
                <w:rFonts w:ascii="Arial" w:hAnsi="Arial" w:cs="Arial"/>
              </w:rPr>
              <w:t>estudiantes</w:t>
            </w:r>
          </w:p>
        </w:tc>
      </w:tr>
      <w:tr w:rsidR="0069082B" w:rsidRPr="00604984" w14:paraId="5832F1BA" w14:textId="77777777" w:rsidTr="00A8354B">
        <w:tc>
          <w:tcPr>
            <w:tcW w:w="1134" w:type="dxa"/>
            <w:vMerge/>
          </w:tcPr>
          <w:p w14:paraId="54561188" w14:textId="77777777" w:rsidR="0069082B" w:rsidRPr="00604984" w:rsidRDefault="0069082B" w:rsidP="00A8354B">
            <w:pPr>
              <w:spacing w:after="0" w:line="240" w:lineRule="auto"/>
              <w:jc w:val="center"/>
              <w:rPr>
                <w:rFonts w:ascii="Arial" w:hAnsi="Arial" w:cs="Arial"/>
                <w:sz w:val="32"/>
              </w:rPr>
            </w:pPr>
          </w:p>
        </w:tc>
        <w:tc>
          <w:tcPr>
            <w:tcW w:w="8647" w:type="dxa"/>
          </w:tcPr>
          <w:p w14:paraId="04EB76A3" w14:textId="3CBAEB34" w:rsidR="0069082B" w:rsidRPr="00604984" w:rsidRDefault="0069082B" w:rsidP="00A8354B">
            <w:pPr>
              <w:spacing w:after="0"/>
              <w:rPr>
                <w:rFonts w:ascii="Arial" w:hAnsi="Arial" w:cs="Arial"/>
              </w:rPr>
            </w:pPr>
            <w:r w:rsidRPr="00604984">
              <w:rPr>
                <w:rFonts w:ascii="Arial" w:hAnsi="Arial" w:cs="Arial"/>
              </w:rPr>
              <w:t xml:space="preserve">Destinatarios: </w:t>
            </w:r>
            <w:r w:rsidR="005C22BD" w:rsidRPr="005C22BD">
              <w:rPr>
                <w:rFonts w:ascii="Arial" w:hAnsi="Arial" w:cs="Arial"/>
              </w:rPr>
              <w:t>Estudiantes de las Carreras de Educación  Inicial, Primaria, todas las carreras Especiales, TUES e Informática que hayan cursado el espacio Sociología de la Educación y Estado Sociedad Salud y Educación para el caso de lxs estudiantes de  Licenciatura en Terapia del Lenguaje.</w:t>
            </w:r>
          </w:p>
        </w:tc>
      </w:tr>
      <w:tr w:rsidR="0069082B" w:rsidRPr="00604984" w14:paraId="637749FA" w14:textId="77777777" w:rsidTr="00A8354B">
        <w:tc>
          <w:tcPr>
            <w:tcW w:w="1134" w:type="dxa"/>
            <w:vMerge/>
          </w:tcPr>
          <w:p w14:paraId="35705459" w14:textId="77777777" w:rsidR="0069082B" w:rsidRPr="00604984" w:rsidRDefault="0069082B" w:rsidP="00A8354B">
            <w:pPr>
              <w:spacing w:after="0" w:line="240" w:lineRule="auto"/>
              <w:jc w:val="center"/>
              <w:rPr>
                <w:rFonts w:ascii="Arial" w:hAnsi="Arial" w:cs="Arial"/>
                <w:sz w:val="32"/>
              </w:rPr>
            </w:pPr>
          </w:p>
        </w:tc>
        <w:tc>
          <w:tcPr>
            <w:tcW w:w="8647" w:type="dxa"/>
          </w:tcPr>
          <w:p w14:paraId="3160A3C3" w14:textId="72DAE100" w:rsidR="0069082B" w:rsidRPr="00604984" w:rsidRDefault="0069082B" w:rsidP="00A8354B">
            <w:pPr>
              <w:spacing w:after="0"/>
              <w:rPr>
                <w:rFonts w:ascii="Arial" w:hAnsi="Arial" w:cs="Arial"/>
              </w:rPr>
            </w:pPr>
            <w:r w:rsidRPr="00604984">
              <w:rPr>
                <w:rFonts w:ascii="Arial" w:hAnsi="Arial" w:cs="Arial"/>
              </w:rPr>
              <w:t xml:space="preserve">Horario: </w:t>
            </w:r>
            <w:r w:rsidR="001C2A1A">
              <w:rPr>
                <w:rFonts w:ascii="Arial" w:hAnsi="Arial" w:cs="Arial"/>
              </w:rPr>
              <w:t>Martes de 14.55 a 17.50 hs</w:t>
            </w:r>
          </w:p>
        </w:tc>
      </w:tr>
      <w:tr w:rsidR="0069082B" w:rsidRPr="00604984" w14:paraId="68ACDCE2" w14:textId="77777777" w:rsidTr="00A8354B">
        <w:tc>
          <w:tcPr>
            <w:tcW w:w="1134" w:type="dxa"/>
            <w:vMerge/>
          </w:tcPr>
          <w:p w14:paraId="725DE95D" w14:textId="77777777" w:rsidR="0069082B" w:rsidRPr="00604984" w:rsidRDefault="0069082B" w:rsidP="00A8354B">
            <w:pPr>
              <w:spacing w:after="0" w:line="240" w:lineRule="auto"/>
              <w:jc w:val="center"/>
              <w:rPr>
                <w:rFonts w:ascii="Arial" w:hAnsi="Arial" w:cs="Arial"/>
                <w:sz w:val="32"/>
              </w:rPr>
            </w:pPr>
          </w:p>
        </w:tc>
        <w:tc>
          <w:tcPr>
            <w:tcW w:w="8647" w:type="dxa"/>
          </w:tcPr>
          <w:p w14:paraId="17CE840E" w14:textId="2717EC5C"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 xml:space="preserve">Aula </w:t>
            </w:r>
            <w:r w:rsidR="001C2A1A">
              <w:rPr>
                <w:rFonts w:ascii="Arial" w:hAnsi="Arial" w:cs="Arial"/>
              </w:rPr>
              <w:t>22</w:t>
            </w:r>
            <w:r>
              <w:rPr>
                <w:rFonts w:ascii="Arial" w:hAnsi="Arial" w:cs="Arial"/>
              </w:rPr>
              <w:t xml:space="preserve"> – Sede </w:t>
            </w:r>
            <w:r w:rsidR="001C2A1A">
              <w:rPr>
                <w:rFonts w:ascii="Arial" w:hAnsi="Arial" w:cs="Arial"/>
              </w:rPr>
              <w:t>centro</w:t>
            </w:r>
          </w:p>
        </w:tc>
      </w:tr>
      <w:tr w:rsidR="0069082B" w:rsidRPr="00604984" w14:paraId="3A5575BE" w14:textId="77777777" w:rsidTr="00A8354B">
        <w:tc>
          <w:tcPr>
            <w:tcW w:w="1134" w:type="dxa"/>
            <w:vMerge/>
          </w:tcPr>
          <w:p w14:paraId="4AA2B519" w14:textId="77777777" w:rsidR="0069082B" w:rsidRPr="00604984" w:rsidRDefault="0069082B" w:rsidP="00A8354B">
            <w:pPr>
              <w:spacing w:after="0" w:line="240" w:lineRule="auto"/>
              <w:jc w:val="center"/>
              <w:rPr>
                <w:rFonts w:ascii="Arial" w:hAnsi="Arial" w:cs="Arial"/>
                <w:sz w:val="32"/>
              </w:rPr>
            </w:pPr>
          </w:p>
        </w:tc>
        <w:tc>
          <w:tcPr>
            <w:tcW w:w="8647" w:type="dxa"/>
          </w:tcPr>
          <w:p w14:paraId="5F0A689B" w14:textId="77777777" w:rsidR="0069082B" w:rsidRDefault="0069082B" w:rsidP="00D11AA0">
            <w:pPr>
              <w:spacing w:after="0" w:line="240" w:lineRule="auto"/>
              <w:jc w:val="both"/>
              <w:rPr>
                <w:rFonts w:ascii="Arial" w:hAnsi="Arial" w:cs="Arial"/>
              </w:rPr>
            </w:pPr>
            <w:r w:rsidRPr="00604984">
              <w:rPr>
                <w:rFonts w:ascii="Arial" w:hAnsi="Arial" w:cs="Arial"/>
              </w:rPr>
              <w:t xml:space="preserve">Síntesis Explicativa: </w:t>
            </w:r>
          </w:p>
          <w:p w14:paraId="5A753C15" w14:textId="4B0BC498" w:rsidR="005C22BD" w:rsidRPr="005C22BD" w:rsidRDefault="005C22BD" w:rsidP="00D11AA0">
            <w:pPr>
              <w:spacing w:after="0" w:line="240" w:lineRule="auto"/>
              <w:jc w:val="both"/>
              <w:rPr>
                <w:rFonts w:ascii="Arial" w:hAnsi="Arial" w:cs="Arial"/>
              </w:rPr>
            </w:pPr>
            <w:r w:rsidRPr="005C22BD">
              <w:rPr>
                <w:rFonts w:ascii="Arial" w:hAnsi="Arial" w:cs="Arial"/>
              </w:rPr>
              <w:t xml:space="preserve">A 106 años de la Reforma Universitaria y en una coyuntura compleja para la educación pública en nuestro país nos parece oportuno y </w:t>
            </w:r>
            <w:r w:rsidR="00E40F8D" w:rsidRPr="005C22BD">
              <w:rPr>
                <w:rFonts w:ascii="Arial" w:hAnsi="Arial" w:cs="Arial"/>
              </w:rPr>
              <w:t>pertinente ofrecer</w:t>
            </w:r>
            <w:r w:rsidRPr="005C22BD">
              <w:rPr>
                <w:rFonts w:ascii="Arial" w:hAnsi="Arial" w:cs="Arial"/>
              </w:rPr>
              <w:t xml:space="preserve"> este taller. Abordaremos la Política universitaria en Argentina desde una mirada Sociológica, evidenciando los cambios en la política universitaria </w:t>
            </w:r>
            <w:r w:rsidR="00E40F8D" w:rsidRPr="005C22BD">
              <w:rPr>
                <w:rFonts w:ascii="Arial" w:hAnsi="Arial" w:cs="Arial"/>
              </w:rPr>
              <w:t>en el marco de procesos económicos, sociales</w:t>
            </w:r>
            <w:r w:rsidRPr="005C22BD">
              <w:rPr>
                <w:rFonts w:ascii="Arial" w:hAnsi="Arial" w:cs="Arial"/>
              </w:rPr>
              <w:t xml:space="preserve">, culturales y políticos nacionales, regionales e internacionales. En este </w:t>
            </w:r>
            <w:r w:rsidR="00E40F8D" w:rsidRPr="005C22BD">
              <w:rPr>
                <w:rFonts w:ascii="Arial" w:hAnsi="Arial" w:cs="Arial"/>
              </w:rPr>
              <w:t>sentido creemos</w:t>
            </w:r>
            <w:r w:rsidRPr="005C22BD">
              <w:rPr>
                <w:rFonts w:ascii="Arial" w:hAnsi="Arial" w:cs="Arial"/>
              </w:rPr>
              <w:t xml:space="preserve"> que este Taller posibilitará analizar la historia de nuestra educación superior buscando las pistas que nos permitan problematizar la realidad de la educación universitaria hoy a partir de las propuestas de modificaciones y en una época de ajuste presupuestario.</w:t>
            </w:r>
          </w:p>
          <w:p w14:paraId="5E8ECCD1" w14:textId="2EE15281" w:rsidR="005C22BD" w:rsidRPr="005C22BD" w:rsidRDefault="005C22BD" w:rsidP="00D11AA0">
            <w:pPr>
              <w:spacing w:after="0" w:line="240" w:lineRule="auto"/>
              <w:jc w:val="both"/>
              <w:rPr>
                <w:rFonts w:ascii="Arial" w:hAnsi="Arial" w:cs="Arial"/>
              </w:rPr>
            </w:pPr>
            <w:r w:rsidRPr="005C22BD">
              <w:rPr>
                <w:rFonts w:ascii="Arial" w:hAnsi="Arial" w:cs="Arial"/>
              </w:rPr>
              <w:t xml:space="preserve">Nuestra mirada se enlaza con las afirmaciones de Boaventura de Sousa  (2018): “las Universidades públicas ….deben desmercantilizarse, descolonizarse y despatriarcalizarse” o desde Pablo Gentili (2011) que nos lleva a focalizar la relación Sociedad-Universidad al afirmar: “Actualizar el legado de la Reforma supone reconocer que es necesario revolucionar nuestras universidades para contribuir al proceso de revolucionar nuestras sociedades” (p.130) “el debate sobre la función social de las universidades debe enmarcarse en la disputa en torno al modelo de nación que pretendemos construir” (p.133).  En términos generales decimos que nuestra perspectiva es desde la universidad pública, gratuita, laica, popular, de nivel académico y participativa-democrática, autónoma y co gobernada; desde una perspectiva de los derechos humanos, latinoamericanista, emancipatoria y de género. </w:t>
            </w:r>
            <w:r w:rsidR="00E40F8D" w:rsidRPr="005C22BD">
              <w:rPr>
                <w:rFonts w:ascii="Arial" w:hAnsi="Arial" w:cs="Arial"/>
              </w:rPr>
              <w:t>Primeramente,</w:t>
            </w:r>
            <w:r w:rsidRPr="005C22BD">
              <w:rPr>
                <w:rFonts w:ascii="Arial" w:hAnsi="Arial" w:cs="Arial"/>
              </w:rPr>
              <w:t xml:space="preserve"> recuperaremos una serie de herramientas sociológicas para el análisis de la realidad, posteriormente </w:t>
            </w:r>
            <w:r w:rsidR="00E40F8D" w:rsidRPr="005C22BD">
              <w:rPr>
                <w:rFonts w:ascii="Arial" w:hAnsi="Arial" w:cs="Arial"/>
              </w:rPr>
              <w:t>realizaremos un</w:t>
            </w:r>
            <w:r w:rsidRPr="005C22BD">
              <w:rPr>
                <w:rFonts w:ascii="Arial" w:hAnsi="Arial" w:cs="Arial"/>
              </w:rPr>
              <w:t xml:space="preserve"> breve recorrido histórico </w:t>
            </w:r>
            <w:r w:rsidR="00E40F8D" w:rsidRPr="005C22BD">
              <w:rPr>
                <w:rFonts w:ascii="Arial" w:hAnsi="Arial" w:cs="Arial"/>
              </w:rPr>
              <w:t>social parándonos</w:t>
            </w:r>
            <w:r w:rsidRPr="005C22BD">
              <w:rPr>
                <w:rFonts w:ascii="Arial" w:hAnsi="Arial" w:cs="Arial"/>
              </w:rPr>
              <w:t xml:space="preserve"> en determinados momentos de la universidad argentina desde la Reforma del 18 a la actualidad y finalmente analizaremos las principales características y procesos que atraviesan y reconfiguran nuestra universidad.</w:t>
            </w:r>
          </w:p>
          <w:p w14:paraId="1621B886" w14:textId="0FCD0959" w:rsidR="0069082B" w:rsidRDefault="005C22BD" w:rsidP="00D11AA0">
            <w:pPr>
              <w:spacing w:after="0" w:line="240" w:lineRule="auto"/>
              <w:jc w:val="both"/>
              <w:rPr>
                <w:rFonts w:ascii="Arial" w:hAnsi="Arial" w:cs="Arial"/>
              </w:rPr>
            </w:pPr>
            <w:r w:rsidRPr="005C22BD">
              <w:rPr>
                <w:rFonts w:ascii="Arial" w:hAnsi="Arial" w:cs="Arial"/>
              </w:rPr>
              <w:t xml:space="preserve">El taller está conformado con horas presenciales y virtuales. Cada temática contará con material de apoyo audiovisual y/o escrito para realizar trabajos seminarizados y finalizaremos con la propuesta de un ensayo </w:t>
            </w:r>
            <w:r w:rsidR="00E40F8D" w:rsidRPr="005C22BD">
              <w:rPr>
                <w:rFonts w:ascii="Arial" w:hAnsi="Arial" w:cs="Arial"/>
              </w:rPr>
              <w:t>grupal sobre</w:t>
            </w:r>
            <w:r w:rsidRPr="005C22BD">
              <w:rPr>
                <w:rFonts w:ascii="Arial" w:hAnsi="Arial" w:cs="Arial"/>
              </w:rPr>
              <w:t xml:space="preserve"> alguno de los temas de</w:t>
            </w:r>
            <w:r>
              <w:rPr>
                <w:rFonts w:ascii="Arial" w:hAnsi="Arial" w:cs="Arial"/>
              </w:rPr>
              <w:t xml:space="preserve"> </w:t>
            </w:r>
            <w:r w:rsidRPr="005C22BD">
              <w:rPr>
                <w:rFonts w:ascii="Arial" w:hAnsi="Arial" w:cs="Arial"/>
              </w:rPr>
              <w:t>actualidad como requisito para aprobar el taller.</w:t>
            </w:r>
          </w:p>
          <w:p w14:paraId="2D5BEB0F" w14:textId="4844E569" w:rsidR="005C22BD" w:rsidRPr="00604984" w:rsidRDefault="005C22BD" w:rsidP="00D11AA0">
            <w:pPr>
              <w:spacing w:after="0" w:line="240" w:lineRule="auto"/>
              <w:jc w:val="both"/>
              <w:rPr>
                <w:rFonts w:ascii="Arial" w:hAnsi="Arial" w:cs="Arial"/>
              </w:rPr>
            </w:pPr>
          </w:p>
        </w:tc>
      </w:tr>
      <w:tr w:rsidR="0069082B" w:rsidRPr="00604984" w14:paraId="6CADBE39" w14:textId="77777777" w:rsidTr="00A8354B">
        <w:tc>
          <w:tcPr>
            <w:tcW w:w="1134" w:type="dxa"/>
            <w:vMerge w:val="restart"/>
          </w:tcPr>
          <w:p w14:paraId="7B92C4F3" w14:textId="580BA28B" w:rsidR="0069082B" w:rsidRPr="00604984" w:rsidRDefault="002A4DCB" w:rsidP="00A8354B">
            <w:pPr>
              <w:spacing w:after="0" w:line="240" w:lineRule="auto"/>
              <w:jc w:val="center"/>
              <w:rPr>
                <w:rFonts w:ascii="Arial" w:hAnsi="Arial" w:cs="Arial"/>
                <w:sz w:val="32"/>
              </w:rPr>
            </w:pPr>
            <w:r>
              <w:rPr>
                <w:rFonts w:ascii="Arial" w:hAnsi="Arial" w:cs="Arial"/>
                <w:sz w:val="32"/>
              </w:rPr>
              <w:t>4</w:t>
            </w:r>
          </w:p>
        </w:tc>
        <w:tc>
          <w:tcPr>
            <w:tcW w:w="8647" w:type="dxa"/>
            <w:vAlign w:val="center"/>
          </w:tcPr>
          <w:p w14:paraId="489A90B1" w14:textId="54B987A5" w:rsidR="0069082B" w:rsidRPr="00F54D35" w:rsidRDefault="00E503F8" w:rsidP="00A8354B">
            <w:pPr>
              <w:numPr>
                <w:ilvl w:val="0"/>
                <w:numId w:val="1"/>
              </w:numPr>
              <w:tabs>
                <w:tab w:val="num" w:pos="180"/>
              </w:tabs>
              <w:spacing w:before="240" w:after="0"/>
              <w:rPr>
                <w:rFonts w:ascii="Arial" w:hAnsi="Arial" w:cs="Arial"/>
                <w:b/>
              </w:rPr>
            </w:pPr>
            <w:r>
              <w:rPr>
                <w:rFonts w:ascii="Arial" w:hAnsi="Arial" w:cs="Arial"/>
                <w:b/>
              </w:rPr>
              <w:t>LABORATORIO DE REFLEXIÓN SOBRE ESI</w:t>
            </w:r>
          </w:p>
        </w:tc>
      </w:tr>
      <w:tr w:rsidR="0069082B" w:rsidRPr="00604984" w14:paraId="70EA7229" w14:textId="77777777" w:rsidTr="00A8354B">
        <w:tc>
          <w:tcPr>
            <w:tcW w:w="1134" w:type="dxa"/>
            <w:vMerge/>
          </w:tcPr>
          <w:p w14:paraId="60678E6F" w14:textId="77777777" w:rsidR="0069082B" w:rsidRPr="00604984" w:rsidRDefault="0069082B" w:rsidP="00A8354B">
            <w:pPr>
              <w:spacing w:after="0" w:line="240" w:lineRule="auto"/>
              <w:jc w:val="center"/>
              <w:rPr>
                <w:rFonts w:ascii="Arial" w:hAnsi="Arial" w:cs="Arial"/>
                <w:sz w:val="32"/>
              </w:rPr>
            </w:pPr>
          </w:p>
        </w:tc>
        <w:tc>
          <w:tcPr>
            <w:tcW w:w="8647" w:type="dxa"/>
          </w:tcPr>
          <w:p w14:paraId="7FD030BB" w14:textId="618BB391" w:rsidR="0069082B" w:rsidRPr="00604984" w:rsidRDefault="0069082B" w:rsidP="002E65E4">
            <w:pPr>
              <w:spacing w:after="0"/>
              <w:rPr>
                <w:rFonts w:ascii="Arial" w:hAnsi="Arial" w:cs="Arial"/>
              </w:rPr>
            </w:pPr>
            <w:r w:rsidRPr="00604984">
              <w:rPr>
                <w:rFonts w:ascii="Arial" w:hAnsi="Arial" w:cs="Arial"/>
              </w:rPr>
              <w:t>Profesor/a</w:t>
            </w:r>
            <w:r>
              <w:rPr>
                <w:rFonts w:ascii="Arial" w:hAnsi="Arial" w:cs="Arial"/>
              </w:rPr>
              <w:t xml:space="preserve">: </w:t>
            </w:r>
            <w:r w:rsidR="002560EA" w:rsidRPr="002560EA">
              <w:rPr>
                <w:rFonts w:ascii="Arial" w:hAnsi="Arial" w:cs="Arial"/>
              </w:rPr>
              <w:t>Natalia Cánepa</w:t>
            </w:r>
          </w:p>
        </w:tc>
      </w:tr>
      <w:tr w:rsidR="0069082B" w:rsidRPr="00604984" w14:paraId="67A8FB43" w14:textId="77777777" w:rsidTr="00A8354B">
        <w:tc>
          <w:tcPr>
            <w:tcW w:w="1134" w:type="dxa"/>
            <w:vMerge/>
          </w:tcPr>
          <w:p w14:paraId="6D2A9563" w14:textId="77777777" w:rsidR="0069082B" w:rsidRPr="00604984" w:rsidRDefault="0069082B" w:rsidP="00A8354B">
            <w:pPr>
              <w:spacing w:after="0" w:line="240" w:lineRule="auto"/>
              <w:jc w:val="center"/>
              <w:rPr>
                <w:rFonts w:ascii="Arial" w:hAnsi="Arial" w:cs="Arial"/>
                <w:sz w:val="32"/>
              </w:rPr>
            </w:pPr>
          </w:p>
        </w:tc>
        <w:tc>
          <w:tcPr>
            <w:tcW w:w="8647" w:type="dxa"/>
          </w:tcPr>
          <w:p w14:paraId="15B1F8F8" w14:textId="6F167739" w:rsidR="0069082B" w:rsidRPr="00604984" w:rsidRDefault="0069082B" w:rsidP="00A8354B">
            <w:pPr>
              <w:spacing w:after="0"/>
              <w:rPr>
                <w:rFonts w:ascii="Arial" w:hAnsi="Arial" w:cs="Arial"/>
              </w:rPr>
            </w:pPr>
            <w:r w:rsidRPr="00604984">
              <w:rPr>
                <w:rFonts w:ascii="Arial" w:hAnsi="Arial" w:cs="Arial"/>
              </w:rPr>
              <w:t xml:space="preserve">Cupo: </w:t>
            </w:r>
            <w:r w:rsidR="00CD7C44">
              <w:rPr>
                <w:rFonts w:ascii="Arial" w:hAnsi="Arial" w:cs="Arial"/>
              </w:rPr>
              <w:t xml:space="preserve">20 </w:t>
            </w:r>
            <w:r w:rsidRPr="00E54DCC">
              <w:rPr>
                <w:rFonts w:ascii="Arial" w:hAnsi="Arial" w:cs="Arial"/>
              </w:rPr>
              <w:t>estudiantes</w:t>
            </w:r>
          </w:p>
        </w:tc>
      </w:tr>
      <w:tr w:rsidR="0069082B" w:rsidRPr="00604984" w14:paraId="1651E6DD" w14:textId="77777777" w:rsidTr="00A8354B">
        <w:tc>
          <w:tcPr>
            <w:tcW w:w="1134" w:type="dxa"/>
            <w:vMerge/>
          </w:tcPr>
          <w:p w14:paraId="58BC29E2" w14:textId="77777777" w:rsidR="0069082B" w:rsidRPr="00604984" w:rsidRDefault="0069082B" w:rsidP="00A8354B">
            <w:pPr>
              <w:spacing w:after="0" w:line="240" w:lineRule="auto"/>
              <w:jc w:val="center"/>
              <w:rPr>
                <w:rFonts w:ascii="Arial" w:hAnsi="Arial" w:cs="Arial"/>
                <w:sz w:val="32"/>
              </w:rPr>
            </w:pPr>
          </w:p>
        </w:tc>
        <w:tc>
          <w:tcPr>
            <w:tcW w:w="8647" w:type="dxa"/>
          </w:tcPr>
          <w:p w14:paraId="459F9632" w14:textId="3B5E126E" w:rsidR="0069082B" w:rsidRPr="00604984" w:rsidRDefault="0069082B" w:rsidP="00A8354B">
            <w:pPr>
              <w:spacing w:after="0"/>
              <w:rPr>
                <w:rFonts w:ascii="Arial" w:hAnsi="Arial" w:cs="Arial"/>
              </w:rPr>
            </w:pPr>
            <w:r w:rsidRPr="00604984">
              <w:rPr>
                <w:rFonts w:ascii="Arial" w:hAnsi="Arial" w:cs="Arial"/>
              </w:rPr>
              <w:t xml:space="preserve">Destinatarios: </w:t>
            </w:r>
            <w:r w:rsidR="00F02DEC" w:rsidRPr="00F02DEC">
              <w:rPr>
                <w:rFonts w:ascii="Arial" w:hAnsi="Arial" w:cs="Arial"/>
              </w:rPr>
              <w:t>estudiantes de la Tecni</w:t>
            </w:r>
            <w:r w:rsidR="00F02DEC">
              <w:rPr>
                <w:rFonts w:ascii="Arial" w:hAnsi="Arial" w:cs="Arial"/>
              </w:rPr>
              <w:t>catura Universitaria en Educació</w:t>
            </w:r>
            <w:r w:rsidR="00F02DEC" w:rsidRPr="00F02DEC">
              <w:rPr>
                <w:rFonts w:ascii="Arial" w:hAnsi="Arial" w:cs="Arial"/>
              </w:rPr>
              <w:t>n Social</w:t>
            </w:r>
          </w:p>
        </w:tc>
      </w:tr>
      <w:tr w:rsidR="0069082B" w:rsidRPr="00604984" w14:paraId="09DCAF3F" w14:textId="77777777" w:rsidTr="00A8354B">
        <w:tc>
          <w:tcPr>
            <w:tcW w:w="1134" w:type="dxa"/>
            <w:vMerge/>
          </w:tcPr>
          <w:p w14:paraId="5F1278EF" w14:textId="77777777" w:rsidR="0069082B" w:rsidRPr="00604984" w:rsidRDefault="0069082B" w:rsidP="00A8354B">
            <w:pPr>
              <w:spacing w:after="0" w:line="240" w:lineRule="auto"/>
              <w:jc w:val="center"/>
              <w:rPr>
                <w:rFonts w:ascii="Arial" w:hAnsi="Arial" w:cs="Arial"/>
                <w:sz w:val="32"/>
              </w:rPr>
            </w:pPr>
          </w:p>
        </w:tc>
        <w:tc>
          <w:tcPr>
            <w:tcW w:w="8647" w:type="dxa"/>
          </w:tcPr>
          <w:p w14:paraId="62B6620E" w14:textId="4E5937DF" w:rsidR="0069082B" w:rsidRPr="00604984" w:rsidRDefault="0069082B" w:rsidP="00A8354B">
            <w:pPr>
              <w:spacing w:after="0"/>
              <w:rPr>
                <w:rFonts w:ascii="Arial" w:hAnsi="Arial" w:cs="Arial"/>
              </w:rPr>
            </w:pPr>
            <w:r w:rsidRPr="00604984">
              <w:rPr>
                <w:rFonts w:ascii="Arial" w:hAnsi="Arial" w:cs="Arial"/>
              </w:rPr>
              <w:t xml:space="preserve">Horario: </w:t>
            </w:r>
            <w:r w:rsidR="009A1B32">
              <w:rPr>
                <w:rFonts w:ascii="Arial" w:hAnsi="Arial" w:cs="Arial"/>
              </w:rPr>
              <w:t>Lunes de 17.30 a 20.30 hs</w:t>
            </w:r>
          </w:p>
        </w:tc>
      </w:tr>
      <w:tr w:rsidR="0069082B" w:rsidRPr="00604984" w14:paraId="7F73A12B" w14:textId="77777777" w:rsidTr="00A8354B">
        <w:tc>
          <w:tcPr>
            <w:tcW w:w="1134" w:type="dxa"/>
            <w:vMerge/>
          </w:tcPr>
          <w:p w14:paraId="723BB689" w14:textId="77777777" w:rsidR="0069082B" w:rsidRPr="00604984" w:rsidRDefault="0069082B" w:rsidP="00A8354B">
            <w:pPr>
              <w:spacing w:after="0" w:line="240" w:lineRule="auto"/>
              <w:jc w:val="center"/>
              <w:rPr>
                <w:rFonts w:ascii="Arial" w:hAnsi="Arial" w:cs="Arial"/>
                <w:sz w:val="32"/>
              </w:rPr>
            </w:pPr>
          </w:p>
        </w:tc>
        <w:tc>
          <w:tcPr>
            <w:tcW w:w="8647" w:type="dxa"/>
          </w:tcPr>
          <w:p w14:paraId="77D69DE0" w14:textId="703E8D98"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 xml:space="preserve">Aula </w:t>
            </w:r>
            <w:r w:rsidR="009A1B32">
              <w:rPr>
                <w:rFonts w:ascii="Arial" w:hAnsi="Arial" w:cs="Arial"/>
              </w:rPr>
              <w:t>22</w:t>
            </w:r>
            <w:r>
              <w:rPr>
                <w:rFonts w:ascii="Arial" w:hAnsi="Arial" w:cs="Arial"/>
              </w:rPr>
              <w:t xml:space="preserve"> – Sede</w:t>
            </w:r>
            <w:r w:rsidR="009A1B32">
              <w:rPr>
                <w:rFonts w:ascii="Arial" w:hAnsi="Arial" w:cs="Arial"/>
              </w:rPr>
              <w:t xml:space="preserve"> centro</w:t>
            </w:r>
            <w:r>
              <w:rPr>
                <w:rFonts w:ascii="Arial" w:hAnsi="Arial" w:cs="Arial"/>
              </w:rPr>
              <w:t xml:space="preserve"> </w:t>
            </w:r>
          </w:p>
        </w:tc>
      </w:tr>
      <w:tr w:rsidR="0069082B" w:rsidRPr="00604984" w14:paraId="6643D017" w14:textId="77777777" w:rsidTr="0075673B">
        <w:tc>
          <w:tcPr>
            <w:tcW w:w="1134" w:type="dxa"/>
            <w:vMerge/>
            <w:tcBorders>
              <w:bottom w:val="single" w:sz="4" w:space="0" w:color="auto"/>
            </w:tcBorders>
          </w:tcPr>
          <w:p w14:paraId="11FAE623" w14:textId="77777777" w:rsidR="0069082B" w:rsidRPr="00604984" w:rsidRDefault="0069082B" w:rsidP="00A8354B">
            <w:pPr>
              <w:spacing w:after="0" w:line="240" w:lineRule="auto"/>
              <w:jc w:val="center"/>
              <w:rPr>
                <w:rFonts w:ascii="Arial" w:hAnsi="Arial" w:cs="Arial"/>
                <w:sz w:val="32"/>
              </w:rPr>
            </w:pPr>
          </w:p>
        </w:tc>
        <w:tc>
          <w:tcPr>
            <w:tcW w:w="8647" w:type="dxa"/>
          </w:tcPr>
          <w:p w14:paraId="615B7566" w14:textId="77777777" w:rsidR="0069082B" w:rsidRDefault="0069082B" w:rsidP="00D11AA0">
            <w:pPr>
              <w:spacing w:after="0" w:line="240" w:lineRule="auto"/>
              <w:jc w:val="both"/>
              <w:rPr>
                <w:rFonts w:ascii="Arial" w:hAnsi="Arial" w:cs="Arial"/>
              </w:rPr>
            </w:pPr>
            <w:r w:rsidRPr="00604984">
              <w:rPr>
                <w:rFonts w:ascii="Arial" w:hAnsi="Arial" w:cs="Arial"/>
              </w:rPr>
              <w:t xml:space="preserve">Síntesis Explicativa: </w:t>
            </w:r>
          </w:p>
          <w:p w14:paraId="3BFBDD61" w14:textId="134B2578" w:rsidR="002560EA" w:rsidRPr="002560EA" w:rsidRDefault="002560EA" w:rsidP="00D11AA0">
            <w:pPr>
              <w:spacing w:after="0" w:line="240" w:lineRule="auto"/>
              <w:jc w:val="both"/>
              <w:rPr>
                <w:rFonts w:ascii="Arial" w:hAnsi="Arial" w:cs="Arial"/>
              </w:rPr>
            </w:pPr>
            <w:r w:rsidRPr="002560EA">
              <w:rPr>
                <w:rFonts w:ascii="Arial" w:hAnsi="Arial" w:cs="Arial"/>
              </w:rPr>
              <w:t xml:space="preserve">A partir del sostenimiento de algunas preguntas organizadoras, propongo un espacio en el que se pueda poner a pensar la ESI que supimos </w:t>
            </w:r>
            <w:r w:rsidR="00E40F8D" w:rsidRPr="002560EA">
              <w:rPr>
                <w:rFonts w:ascii="Arial" w:hAnsi="Arial" w:cs="Arial"/>
              </w:rPr>
              <w:t>conseguir,</w:t>
            </w:r>
            <w:r w:rsidRPr="002560EA">
              <w:rPr>
                <w:rFonts w:ascii="Arial" w:hAnsi="Arial" w:cs="Arial"/>
              </w:rPr>
              <w:t xml:space="preserve"> </w:t>
            </w:r>
            <w:r w:rsidR="00E40F8D" w:rsidRPr="002560EA">
              <w:rPr>
                <w:rFonts w:ascii="Arial" w:hAnsi="Arial" w:cs="Arial"/>
              </w:rPr>
              <w:t>así</w:t>
            </w:r>
            <w:r w:rsidRPr="002560EA">
              <w:rPr>
                <w:rFonts w:ascii="Arial" w:hAnsi="Arial" w:cs="Arial"/>
              </w:rPr>
              <w:t xml:space="preserve"> como los </w:t>
            </w:r>
            <w:r w:rsidR="00E40F8D" w:rsidRPr="002560EA">
              <w:rPr>
                <w:rFonts w:ascii="Arial" w:hAnsi="Arial" w:cs="Arial"/>
              </w:rPr>
              <w:t>desafíos</w:t>
            </w:r>
            <w:r w:rsidRPr="002560EA">
              <w:rPr>
                <w:rFonts w:ascii="Arial" w:hAnsi="Arial" w:cs="Arial"/>
              </w:rPr>
              <w:t xml:space="preserve"> que </w:t>
            </w:r>
            <w:r w:rsidR="00E40F8D" w:rsidRPr="002560EA">
              <w:rPr>
                <w:rFonts w:ascii="Arial" w:hAnsi="Arial" w:cs="Arial"/>
              </w:rPr>
              <w:t>aún</w:t>
            </w:r>
            <w:r w:rsidRPr="002560EA">
              <w:rPr>
                <w:rFonts w:ascii="Arial" w:hAnsi="Arial" w:cs="Arial"/>
              </w:rPr>
              <w:t xml:space="preserve"> resta transitar. Se propondrá la lectura implicada de algunos textos claves, el </w:t>
            </w:r>
            <w:r w:rsidRPr="002560EA">
              <w:rPr>
                <w:rFonts w:ascii="Arial" w:hAnsi="Arial" w:cs="Arial"/>
              </w:rPr>
              <w:lastRenderedPageBreak/>
              <w:t xml:space="preserve">debate y la </w:t>
            </w:r>
            <w:r w:rsidR="00E40F8D" w:rsidRPr="002560EA">
              <w:rPr>
                <w:rFonts w:ascii="Arial" w:hAnsi="Arial" w:cs="Arial"/>
              </w:rPr>
              <w:t>reflexión</w:t>
            </w:r>
            <w:r w:rsidRPr="002560EA">
              <w:rPr>
                <w:rFonts w:ascii="Arial" w:hAnsi="Arial" w:cs="Arial"/>
              </w:rPr>
              <w:t xml:space="preserve"> sobre esos textos y la realización posterior de una propuesta </w:t>
            </w:r>
            <w:r w:rsidR="00E40F8D" w:rsidRPr="002560EA">
              <w:rPr>
                <w:rFonts w:ascii="Arial" w:hAnsi="Arial" w:cs="Arial"/>
              </w:rPr>
              <w:t>pedagógica</w:t>
            </w:r>
            <w:r w:rsidRPr="002560EA">
              <w:rPr>
                <w:rFonts w:ascii="Arial" w:hAnsi="Arial" w:cs="Arial"/>
              </w:rPr>
              <w:t xml:space="preserve"> concreta. </w:t>
            </w:r>
          </w:p>
          <w:p w14:paraId="4868AC74" w14:textId="77777777" w:rsidR="002560EA" w:rsidRPr="002560EA" w:rsidRDefault="002560EA" w:rsidP="00D11AA0">
            <w:pPr>
              <w:spacing w:after="0" w:line="240" w:lineRule="auto"/>
              <w:jc w:val="both"/>
              <w:rPr>
                <w:rFonts w:ascii="Arial" w:hAnsi="Arial" w:cs="Arial"/>
              </w:rPr>
            </w:pPr>
          </w:p>
          <w:p w14:paraId="72ACAC4A" w14:textId="77777777" w:rsidR="002560EA" w:rsidRPr="002560EA" w:rsidRDefault="002560EA" w:rsidP="00D11AA0">
            <w:pPr>
              <w:spacing w:after="0" w:line="240" w:lineRule="auto"/>
              <w:jc w:val="both"/>
              <w:rPr>
                <w:rFonts w:ascii="Arial" w:hAnsi="Arial" w:cs="Arial"/>
              </w:rPr>
            </w:pPr>
            <w:r w:rsidRPr="002560EA">
              <w:rPr>
                <w:rFonts w:ascii="Arial" w:hAnsi="Arial" w:cs="Arial"/>
              </w:rPr>
              <w:t xml:space="preserve">Como en un laboratorio, la idea es construir un espacio, dotarlo de ciertas prácticas (la lectura implicada y el debate) poniendo en juego instrumentos (las/os participantes, fundamentalmente, pero puede surgir otros) con los que realizar experimentos. </w:t>
            </w:r>
          </w:p>
          <w:p w14:paraId="655A7E07" w14:textId="77777777" w:rsidR="002560EA" w:rsidRPr="002560EA" w:rsidRDefault="002560EA" w:rsidP="00D11AA0">
            <w:pPr>
              <w:spacing w:after="0" w:line="240" w:lineRule="auto"/>
              <w:jc w:val="both"/>
              <w:rPr>
                <w:rFonts w:ascii="Arial" w:hAnsi="Arial" w:cs="Arial"/>
              </w:rPr>
            </w:pPr>
          </w:p>
          <w:p w14:paraId="14C615D6" w14:textId="77777777" w:rsidR="0069082B" w:rsidRDefault="002560EA" w:rsidP="00D11AA0">
            <w:pPr>
              <w:spacing w:after="0" w:line="240" w:lineRule="auto"/>
              <w:jc w:val="both"/>
              <w:rPr>
                <w:rFonts w:ascii="Arial" w:hAnsi="Arial" w:cs="Arial"/>
              </w:rPr>
            </w:pPr>
            <w:r w:rsidRPr="002560EA">
              <w:rPr>
                <w:rFonts w:ascii="Arial" w:hAnsi="Arial" w:cs="Arial"/>
              </w:rPr>
              <w:t>El objetivo principal es acercar a las/os futuros educadoras/es sociales a algunas ideas claves que les permitan implicarse en el ejercicio de la ESI.</w:t>
            </w:r>
          </w:p>
          <w:p w14:paraId="0CB3BC19" w14:textId="68AECB9C" w:rsidR="002560EA" w:rsidRPr="00604984" w:rsidRDefault="002560EA" w:rsidP="00D11AA0">
            <w:pPr>
              <w:spacing w:after="0" w:line="240" w:lineRule="auto"/>
              <w:jc w:val="both"/>
              <w:rPr>
                <w:rFonts w:ascii="Arial" w:hAnsi="Arial" w:cs="Arial"/>
              </w:rPr>
            </w:pPr>
          </w:p>
        </w:tc>
      </w:tr>
      <w:tr w:rsidR="0069082B" w:rsidRPr="00604984" w14:paraId="4BAF8B80" w14:textId="77777777" w:rsidTr="0075673B">
        <w:tc>
          <w:tcPr>
            <w:tcW w:w="1134" w:type="dxa"/>
            <w:vMerge w:val="restart"/>
            <w:tcBorders>
              <w:top w:val="single" w:sz="4" w:space="0" w:color="auto"/>
            </w:tcBorders>
          </w:tcPr>
          <w:p w14:paraId="09FDFBD8" w14:textId="5908A6B5" w:rsidR="0069082B" w:rsidRPr="00604984" w:rsidRDefault="002A4DCB" w:rsidP="00A8354B">
            <w:pPr>
              <w:spacing w:after="0" w:line="240" w:lineRule="auto"/>
              <w:jc w:val="center"/>
              <w:rPr>
                <w:rFonts w:ascii="Arial" w:hAnsi="Arial" w:cs="Arial"/>
                <w:sz w:val="32"/>
              </w:rPr>
            </w:pPr>
            <w:r>
              <w:rPr>
                <w:rFonts w:ascii="Arial" w:hAnsi="Arial" w:cs="Arial"/>
                <w:sz w:val="32"/>
              </w:rPr>
              <w:lastRenderedPageBreak/>
              <w:t>5</w:t>
            </w:r>
          </w:p>
        </w:tc>
        <w:tc>
          <w:tcPr>
            <w:tcW w:w="8647" w:type="dxa"/>
            <w:vAlign w:val="center"/>
          </w:tcPr>
          <w:p w14:paraId="6FB346C9" w14:textId="2B538F41" w:rsidR="0069082B" w:rsidRPr="00F54D35" w:rsidRDefault="00E503F8" w:rsidP="00A8354B">
            <w:pPr>
              <w:numPr>
                <w:ilvl w:val="0"/>
                <w:numId w:val="1"/>
              </w:numPr>
              <w:tabs>
                <w:tab w:val="num" w:pos="180"/>
              </w:tabs>
              <w:spacing w:before="240" w:after="0"/>
              <w:rPr>
                <w:rFonts w:ascii="Arial" w:hAnsi="Arial" w:cs="Arial"/>
                <w:b/>
              </w:rPr>
            </w:pPr>
            <w:r>
              <w:rPr>
                <w:rFonts w:ascii="Arial" w:hAnsi="Arial" w:cs="Arial"/>
                <w:b/>
              </w:rPr>
              <w:t>DESARROLLO DE AMBIENTES VIRTUALES</w:t>
            </w:r>
          </w:p>
        </w:tc>
      </w:tr>
      <w:tr w:rsidR="0069082B" w:rsidRPr="00604984" w14:paraId="3D0F510D" w14:textId="77777777" w:rsidTr="00A8354B">
        <w:tc>
          <w:tcPr>
            <w:tcW w:w="1134" w:type="dxa"/>
            <w:vMerge/>
          </w:tcPr>
          <w:p w14:paraId="2887785B" w14:textId="77777777" w:rsidR="0069082B" w:rsidRPr="00604984" w:rsidRDefault="0069082B" w:rsidP="00A8354B">
            <w:pPr>
              <w:spacing w:after="0" w:line="240" w:lineRule="auto"/>
              <w:jc w:val="center"/>
              <w:rPr>
                <w:rFonts w:ascii="Arial" w:hAnsi="Arial" w:cs="Arial"/>
                <w:sz w:val="32"/>
              </w:rPr>
            </w:pPr>
          </w:p>
        </w:tc>
        <w:tc>
          <w:tcPr>
            <w:tcW w:w="8647" w:type="dxa"/>
          </w:tcPr>
          <w:p w14:paraId="70210024" w14:textId="414DB0C3" w:rsidR="0069082B" w:rsidRPr="00604984" w:rsidRDefault="0069082B" w:rsidP="00A8354B">
            <w:pPr>
              <w:spacing w:after="0"/>
              <w:rPr>
                <w:rFonts w:ascii="Arial" w:hAnsi="Arial" w:cs="Arial"/>
              </w:rPr>
            </w:pPr>
            <w:r w:rsidRPr="00604984">
              <w:rPr>
                <w:rFonts w:ascii="Arial" w:hAnsi="Arial" w:cs="Arial"/>
              </w:rPr>
              <w:t>Profesor/a</w:t>
            </w:r>
            <w:r>
              <w:rPr>
                <w:rFonts w:ascii="Arial" w:hAnsi="Arial" w:cs="Arial"/>
              </w:rPr>
              <w:t xml:space="preserve">: </w:t>
            </w:r>
            <w:r w:rsidR="00EA5B6A">
              <w:rPr>
                <w:rFonts w:ascii="Arial" w:hAnsi="Arial" w:cs="Arial"/>
              </w:rPr>
              <w:t>Omar Arancibia – Alejandro Guerra</w:t>
            </w:r>
          </w:p>
        </w:tc>
      </w:tr>
      <w:tr w:rsidR="0069082B" w:rsidRPr="00604984" w14:paraId="5CBC4926" w14:textId="77777777" w:rsidTr="00A8354B">
        <w:tc>
          <w:tcPr>
            <w:tcW w:w="1134" w:type="dxa"/>
            <w:vMerge/>
          </w:tcPr>
          <w:p w14:paraId="0FA52FD3" w14:textId="77777777" w:rsidR="0069082B" w:rsidRPr="00604984" w:rsidRDefault="0069082B" w:rsidP="00A8354B">
            <w:pPr>
              <w:spacing w:after="0" w:line="240" w:lineRule="auto"/>
              <w:jc w:val="center"/>
              <w:rPr>
                <w:rFonts w:ascii="Arial" w:hAnsi="Arial" w:cs="Arial"/>
                <w:sz w:val="32"/>
              </w:rPr>
            </w:pPr>
          </w:p>
        </w:tc>
        <w:tc>
          <w:tcPr>
            <w:tcW w:w="8647" w:type="dxa"/>
          </w:tcPr>
          <w:p w14:paraId="4F286BCC" w14:textId="3B3CF427" w:rsidR="0069082B" w:rsidRPr="00604984" w:rsidRDefault="0069082B" w:rsidP="00A8354B">
            <w:pPr>
              <w:spacing w:after="0"/>
              <w:rPr>
                <w:rFonts w:ascii="Arial" w:hAnsi="Arial" w:cs="Arial"/>
              </w:rPr>
            </w:pPr>
            <w:r w:rsidRPr="00604984">
              <w:rPr>
                <w:rFonts w:ascii="Arial" w:hAnsi="Arial" w:cs="Arial"/>
              </w:rPr>
              <w:t xml:space="preserve">Cupo: </w:t>
            </w:r>
            <w:r w:rsidR="000D2F60">
              <w:rPr>
                <w:rFonts w:ascii="Arial" w:hAnsi="Arial" w:cs="Arial"/>
              </w:rPr>
              <w:t xml:space="preserve">35 </w:t>
            </w:r>
            <w:r w:rsidRPr="00E54DCC">
              <w:rPr>
                <w:rFonts w:ascii="Arial" w:hAnsi="Arial" w:cs="Arial"/>
              </w:rPr>
              <w:t>estudiantes</w:t>
            </w:r>
          </w:p>
        </w:tc>
      </w:tr>
      <w:tr w:rsidR="0069082B" w:rsidRPr="00604984" w14:paraId="1B8A057B" w14:textId="77777777" w:rsidTr="00A8354B">
        <w:tc>
          <w:tcPr>
            <w:tcW w:w="1134" w:type="dxa"/>
            <w:vMerge/>
          </w:tcPr>
          <w:p w14:paraId="3E4F210E" w14:textId="77777777" w:rsidR="0069082B" w:rsidRPr="00604984" w:rsidRDefault="0069082B" w:rsidP="00A8354B">
            <w:pPr>
              <w:spacing w:after="0" w:line="240" w:lineRule="auto"/>
              <w:jc w:val="center"/>
              <w:rPr>
                <w:rFonts w:ascii="Arial" w:hAnsi="Arial" w:cs="Arial"/>
                <w:sz w:val="32"/>
              </w:rPr>
            </w:pPr>
          </w:p>
        </w:tc>
        <w:tc>
          <w:tcPr>
            <w:tcW w:w="8647" w:type="dxa"/>
          </w:tcPr>
          <w:p w14:paraId="7CB3DF4A" w14:textId="2DA58DD1" w:rsidR="0069082B" w:rsidRPr="00604984" w:rsidRDefault="0069082B" w:rsidP="00060233">
            <w:pPr>
              <w:spacing w:after="0"/>
              <w:rPr>
                <w:rFonts w:ascii="Arial" w:hAnsi="Arial" w:cs="Arial"/>
              </w:rPr>
            </w:pPr>
            <w:r w:rsidRPr="00604984">
              <w:rPr>
                <w:rFonts w:ascii="Arial" w:hAnsi="Arial" w:cs="Arial"/>
              </w:rPr>
              <w:t xml:space="preserve">Destinatarios: </w:t>
            </w:r>
            <w:r w:rsidR="00060233" w:rsidRPr="00060233">
              <w:rPr>
                <w:rFonts w:ascii="Arial" w:hAnsi="Arial" w:cs="Arial"/>
              </w:rPr>
              <w:t>Estudiantes de los profesorados que hayan cursado y</w:t>
            </w:r>
            <w:r w:rsidR="00060233">
              <w:rPr>
                <w:rFonts w:ascii="Arial" w:hAnsi="Arial" w:cs="Arial"/>
              </w:rPr>
              <w:t xml:space="preserve"> </w:t>
            </w:r>
            <w:r w:rsidR="00060233" w:rsidRPr="00060233">
              <w:rPr>
                <w:rFonts w:ascii="Arial" w:hAnsi="Arial" w:cs="Arial"/>
              </w:rPr>
              <w:t>aprobado Alfabetización Digital</w:t>
            </w:r>
          </w:p>
        </w:tc>
      </w:tr>
      <w:tr w:rsidR="0069082B" w:rsidRPr="00604984" w14:paraId="4168C645" w14:textId="77777777" w:rsidTr="00A8354B">
        <w:tc>
          <w:tcPr>
            <w:tcW w:w="1134" w:type="dxa"/>
            <w:vMerge/>
          </w:tcPr>
          <w:p w14:paraId="1901133B" w14:textId="77777777" w:rsidR="0069082B" w:rsidRPr="00604984" w:rsidRDefault="0069082B" w:rsidP="00A8354B">
            <w:pPr>
              <w:spacing w:after="0" w:line="240" w:lineRule="auto"/>
              <w:jc w:val="center"/>
              <w:rPr>
                <w:rFonts w:ascii="Arial" w:hAnsi="Arial" w:cs="Arial"/>
                <w:sz w:val="32"/>
              </w:rPr>
            </w:pPr>
          </w:p>
        </w:tc>
        <w:tc>
          <w:tcPr>
            <w:tcW w:w="8647" w:type="dxa"/>
          </w:tcPr>
          <w:p w14:paraId="594B8637" w14:textId="0191649A" w:rsidR="0069082B" w:rsidRPr="00604984" w:rsidRDefault="0069082B" w:rsidP="00A8354B">
            <w:pPr>
              <w:spacing w:after="0"/>
              <w:rPr>
                <w:rFonts w:ascii="Arial" w:hAnsi="Arial" w:cs="Arial"/>
              </w:rPr>
            </w:pPr>
            <w:r w:rsidRPr="00604984">
              <w:rPr>
                <w:rFonts w:ascii="Arial" w:hAnsi="Arial" w:cs="Arial"/>
              </w:rPr>
              <w:t xml:space="preserve">Horario: </w:t>
            </w:r>
            <w:r w:rsidR="00F122CB">
              <w:rPr>
                <w:rFonts w:ascii="Arial" w:hAnsi="Arial" w:cs="Arial"/>
              </w:rPr>
              <w:t>Jueves 14 a 17 hs.</w:t>
            </w:r>
          </w:p>
        </w:tc>
      </w:tr>
      <w:tr w:rsidR="0069082B" w:rsidRPr="00604984" w14:paraId="6FA509FE" w14:textId="77777777" w:rsidTr="00A8354B">
        <w:tc>
          <w:tcPr>
            <w:tcW w:w="1134" w:type="dxa"/>
            <w:vMerge/>
          </w:tcPr>
          <w:p w14:paraId="6B8B1A2F" w14:textId="77777777" w:rsidR="0069082B" w:rsidRPr="00604984" w:rsidRDefault="0069082B" w:rsidP="00A8354B">
            <w:pPr>
              <w:spacing w:after="0" w:line="240" w:lineRule="auto"/>
              <w:jc w:val="center"/>
              <w:rPr>
                <w:rFonts w:ascii="Arial" w:hAnsi="Arial" w:cs="Arial"/>
                <w:sz w:val="32"/>
              </w:rPr>
            </w:pPr>
          </w:p>
        </w:tc>
        <w:tc>
          <w:tcPr>
            <w:tcW w:w="8647" w:type="dxa"/>
          </w:tcPr>
          <w:p w14:paraId="5278641A" w14:textId="574AA69B"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Aula</w:t>
            </w:r>
            <w:r w:rsidR="00F122CB">
              <w:rPr>
                <w:rFonts w:ascii="Arial" w:hAnsi="Arial" w:cs="Arial"/>
              </w:rPr>
              <w:t xml:space="preserve"> de Informática</w:t>
            </w:r>
            <w:r>
              <w:rPr>
                <w:rFonts w:ascii="Arial" w:hAnsi="Arial" w:cs="Arial"/>
              </w:rPr>
              <w:t xml:space="preserve">  – Sede </w:t>
            </w:r>
            <w:r w:rsidR="00F122CB">
              <w:rPr>
                <w:rFonts w:ascii="Arial" w:hAnsi="Arial" w:cs="Arial"/>
              </w:rPr>
              <w:t>campus</w:t>
            </w:r>
          </w:p>
        </w:tc>
      </w:tr>
      <w:tr w:rsidR="0069082B" w:rsidRPr="00604984" w14:paraId="3D1FEE52" w14:textId="77777777" w:rsidTr="00A8354B">
        <w:tc>
          <w:tcPr>
            <w:tcW w:w="1134" w:type="dxa"/>
            <w:vMerge/>
          </w:tcPr>
          <w:p w14:paraId="297D393B" w14:textId="77777777" w:rsidR="0069082B" w:rsidRPr="00604984" w:rsidRDefault="0069082B" w:rsidP="00A8354B">
            <w:pPr>
              <w:spacing w:after="0" w:line="240" w:lineRule="auto"/>
              <w:jc w:val="center"/>
              <w:rPr>
                <w:rFonts w:ascii="Arial" w:hAnsi="Arial" w:cs="Arial"/>
                <w:sz w:val="32"/>
              </w:rPr>
            </w:pPr>
          </w:p>
        </w:tc>
        <w:tc>
          <w:tcPr>
            <w:tcW w:w="8647" w:type="dxa"/>
          </w:tcPr>
          <w:p w14:paraId="44094BE6" w14:textId="77777777" w:rsidR="0069082B" w:rsidRDefault="0069082B" w:rsidP="00D11AA0">
            <w:pPr>
              <w:spacing w:after="0" w:line="240" w:lineRule="auto"/>
              <w:jc w:val="both"/>
              <w:rPr>
                <w:rFonts w:ascii="Arial" w:hAnsi="Arial" w:cs="Arial"/>
              </w:rPr>
            </w:pPr>
            <w:r w:rsidRPr="00604984">
              <w:rPr>
                <w:rFonts w:ascii="Arial" w:hAnsi="Arial" w:cs="Arial"/>
              </w:rPr>
              <w:t xml:space="preserve">Síntesis Explicativa: </w:t>
            </w:r>
          </w:p>
          <w:p w14:paraId="63EEDD76" w14:textId="7C7369D2" w:rsidR="002E1B8C" w:rsidRPr="002E1B8C" w:rsidRDefault="002E1B8C" w:rsidP="00D11AA0">
            <w:pPr>
              <w:spacing w:after="0" w:line="240" w:lineRule="auto"/>
              <w:jc w:val="both"/>
              <w:rPr>
                <w:rFonts w:ascii="Arial" w:hAnsi="Arial" w:cs="Arial"/>
              </w:rPr>
            </w:pPr>
            <w:r w:rsidRPr="002E1B8C">
              <w:rPr>
                <w:rFonts w:ascii="Arial" w:hAnsi="Arial" w:cs="Arial"/>
              </w:rPr>
              <w:t>Se pretende realizar un recorrido de los aspectos teórico-metodológicos y</w:t>
            </w:r>
            <w:r>
              <w:rPr>
                <w:rFonts w:ascii="Arial" w:hAnsi="Arial" w:cs="Arial"/>
              </w:rPr>
              <w:t xml:space="preserve"> </w:t>
            </w:r>
            <w:r w:rsidRPr="002E1B8C">
              <w:rPr>
                <w:rFonts w:ascii="Arial" w:hAnsi="Arial" w:cs="Arial"/>
              </w:rPr>
              <w:t>prácticos necesarios a la hora de proyectar, diseñar e implementar contenidos</w:t>
            </w:r>
            <w:r>
              <w:rPr>
                <w:rFonts w:ascii="Arial" w:hAnsi="Arial" w:cs="Arial"/>
              </w:rPr>
              <w:t xml:space="preserve"> </w:t>
            </w:r>
            <w:r w:rsidRPr="002E1B8C">
              <w:rPr>
                <w:rFonts w:ascii="Arial" w:hAnsi="Arial" w:cs="Arial"/>
              </w:rPr>
              <w:t>educativos digitales.</w:t>
            </w:r>
          </w:p>
          <w:p w14:paraId="562BBDCB" w14:textId="7E186202" w:rsidR="002E1B8C" w:rsidRPr="002E1B8C" w:rsidRDefault="002E1B8C" w:rsidP="00D11AA0">
            <w:pPr>
              <w:spacing w:after="0" w:line="240" w:lineRule="auto"/>
              <w:jc w:val="both"/>
              <w:rPr>
                <w:rFonts w:ascii="Arial" w:hAnsi="Arial" w:cs="Arial"/>
              </w:rPr>
            </w:pPr>
            <w:r w:rsidRPr="002E1B8C">
              <w:rPr>
                <w:rFonts w:ascii="Arial" w:hAnsi="Arial" w:cs="Arial"/>
              </w:rPr>
              <w:t>A partir del análisis de conceptos teóricos, se abordará el aprendizaje de algunas</w:t>
            </w:r>
            <w:r>
              <w:rPr>
                <w:rFonts w:ascii="Arial" w:hAnsi="Arial" w:cs="Arial"/>
              </w:rPr>
              <w:t xml:space="preserve"> h</w:t>
            </w:r>
            <w:r w:rsidRPr="002E1B8C">
              <w:rPr>
                <w:rFonts w:ascii="Arial" w:hAnsi="Arial" w:cs="Arial"/>
              </w:rPr>
              <w:t>erramientas digitales que van desde el desarrollo de contenidos, actividades y</w:t>
            </w:r>
            <w:r>
              <w:rPr>
                <w:rFonts w:ascii="Arial" w:hAnsi="Arial" w:cs="Arial"/>
              </w:rPr>
              <w:t xml:space="preserve"> </w:t>
            </w:r>
            <w:r w:rsidRPr="002E1B8C">
              <w:rPr>
                <w:rFonts w:ascii="Arial" w:hAnsi="Arial" w:cs="Arial"/>
              </w:rPr>
              <w:t>evaluaciones desde un enfoque colaborativo y a partir de recursos y aplicaciones</w:t>
            </w:r>
            <w:r>
              <w:rPr>
                <w:rFonts w:ascii="Arial" w:hAnsi="Arial" w:cs="Arial"/>
              </w:rPr>
              <w:t xml:space="preserve"> </w:t>
            </w:r>
            <w:r w:rsidRPr="002E1B8C">
              <w:rPr>
                <w:rFonts w:ascii="Arial" w:hAnsi="Arial" w:cs="Arial"/>
              </w:rPr>
              <w:t>presentes en la nube de Internet.</w:t>
            </w:r>
          </w:p>
          <w:p w14:paraId="4294FDE5" w14:textId="113BD0DC" w:rsidR="002E1B8C" w:rsidRPr="002E1B8C" w:rsidRDefault="002E1B8C" w:rsidP="00D11AA0">
            <w:pPr>
              <w:spacing w:after="0" w:line="240" w:lineRule="auto"/>
              <w:jc w:val="both"/>
              <w:rPr>
                <w:rFonts w:ascii="Arial" w:hAnsi="Arial" w:cs="Arial"/>
              </w:rPr>
            </w:pPr>
            <w:r w:rsidRPr="002E1B8C">
              <w:rPr>
                <w:rFonts w:ascii="Arial" w:hAnsi="Arial" w:cs="Arial"/>
              </w:rPr>
              <w:t>El espacio está pensado desde la recuperación de los conocimientos</w:t>
            </w:r>
            <w:r>
              <w:rPr>
                <w:rFonts w:ascii="Arial" w:hAnsi="Arial" w:cs="Arial"/>
              </w:rPr>
              <w:t xml:space="preserve"> </w:t>
            </w:r>
            <w:r w:rsidRPr="002E1B8C">
              <w:rPr>
                <w:rFonts w:ascii="Arial" w:hAnsi="Arial" w:cs="Arial"/>
              </w:rPr>
              <w:t>desarrollados en los distintos espacios curriculares del trayecto, desde la óptica de</w:t>
            </w:r>
            <w:r>
              <w:rPr>
                <w:rFonts w:ascii="Arial" w:hAnsi="Arial" w:cs="Arial"/>
              </w:rPr>
              <w:t xml:space="preserve"> </w:t>
            </w:r>
            <w:r w:rsidRPr="002E1B8C">
              <w:rPr>
                <w:rFonts w:ascii="Arial" w:hAnsi="Arial" w:cs="Arial"/>
              </w:rPr>
              <w:t>la articulación de los mismos a través de la producción de contenidos y la</w:t>
            </w:r>
            <w:r>
              <w:rPr>
                <w:rFonts w:ascii="Arial" w:hAnsi="Arial" w:cs="Arial"/>
              </w:rPr>
              <w:t xml:space="preserve"> </w:t>
            </w:r>
            <w:r w:rsidRPr="002E1B8C">
              <w:rPr>
                <w:rFonts w:ascii="Arial" w:hAnsi="Arial" w:cs="Arial"/>
              </w:rPr>
              <w:t>estructuración a través de una herramienta específica.</w:t>
            </w:r>
          </w:p>
          <w:p w14:paraId="5E6DD606" w14:textId="01B78EFD" w:rsidR="002E1B8C" w:rsidRPr="002E1B8C" w:rsidRDefault="002E1B8C" w:rsidP="00D11AA0">
            <w:pPr>
              <w:spacing w:after="0" w:line="240" w:lineRule="auto"/>
              <w:jc w:val="both"/>
              <w:rPr>
                <w:rFonts w:ascii="Arial" w:hAnsi="Arial" w:cs="Arial"/>
              </w:rPr>
            </w:pPr>
            <w:r w:rsidRPr="002E1B8C">
              <w:rPr>
                <w:rFonts w:ascii="Arial" w:hAnsi="Arial" w:cs="Arial"/>
              </w:rPr>
              <w:t>El taller ofrecerá distintas herramientas digitales y tipologías para el desarrollo de</w:t>
            </w:r>
            <w:r>
              <w:rPr>
                <w:rFonts w:ascii="Arial" w:hAnsi="Arial" w:cs="Arial"/>
              </w:rPr>
              <w:t xml:space="preserve"> </w:t>
            </w:r>
            <w:r w:rsidRPr="002E1B8C">
              <w:rPr>
                <w:rFonts w:ascii="Arial" w:hAnsi="Arial" w:cs="Arial"/>
              </w:rPr>
              <w:t>contenidos, actividades y evaluaciones a partir de la incorporación de recursos</w:t>
            </w:r>
            <w:r>
              <w:rPr>
                <w:rFonts w:ascii="Arial" w:hAnsi="Arial" w:cs="Arial"/>
              </w:rPr>
              <w:t xml:space="preserve"> </w:t>
            </w:r>
            <w:r w:rsidRPr="002E1B8C">
              <w:rPr>
                <w:rFonts w:ascii="Arial" w:hAnsi="Arial" w:cs="Arial"/>
              </w:rPr>
              <w:t>digitales inéditos -desarrollados por el alumno- o provenientes de repositorios de</w:t>
            </w:r>
            <w:r>
              <w:rPr>
                <w:rFonts w:ascii="Arial" w:hAnsi="Arial" w:cs="Arial"/>
              </w:rPr>
              <w:t xml:space="preserve"> </w:t>
            </w:r>
            <w:r w:rsidRPr="002E1B8C">
              <w:rPr>
                <w:rFonts w:ascii="Arial" w:hAnsi="Arial" w:cs="Arial"/>
              </w:rPr>
              <w:t>contenidos.</w:t>
            </w:r>
          </w:p>
          <w:p w14:paraId="6F445D55" w14:textId="77777777" w:rsidR="0069082B" w:rsidRDefault="002E1B8C" w:rsidP="00D11AA0">
            <w:pPr>
              <w:spacing w:after="0" w:line="240" w:lineRule="auto"/>
              <w:jc w:val="both"/>
              <w:rPr>
                <w:rFonts w:ascii="Arial" w:hAnsi="Arial" w:cs="Arial"/>
              </w:rPr>
            </w:pPr>
            <w:r w:rsidRPr="002E1B8C">
              <w:rPr>
                <w:rFonts w:ascii="Arial" w:hAnsi="Arial" w:cs="Arial"/>
              </w:rPr>
              <w:t>A partir de las producciones se pretende avanzar en el desarrollo de formas y</w:t>
            </w:r>
            <w:r>
              <w:rPr>
                <w:rFonts w:ascii="Arial" w:hAnsi="Arial" w:cs="Arial"/>
              </w:rPr>
              <w:t xml:space="preserve"> </w:t>
            </w:r>
            <w:r w:rsidRPr="002E1B8C">
              <w:rPr>
                <w:rFonts w:ascii="Arial" w:hAnsi="Arial" w:cs="Arial"/>
              </w:rPr>
              <w:t>estrategias de puesta en línea/publicación de los ambientes virtuales producidos</w:t>
            </w:r>
            <w:r>
              <w:rPr>
                <w:rFonts w:ascii="Arial" w:hAnsi="Arial" w:cs="Arial"/>
              </w:rPr>
              <w:t xml:space="preserve"> </w:t>
            </w:r>
            <w:r w:rsidRPr="002E1B8C">
              <w:rPr>
                <w:rFonts w:ascii="Arial" w:hAnsi="Arial" w:cs="Arial"/>
              </w:rPr>
              <w:t>desde una mirada pedagógica y con independencia del entorno.</w:t>
            </w:r>
          </w:p>
          <w:p w14:paraId="33B18AA0" w14:textId="50628991" w:rsidR="002E1B8C" w:rsidRPr="00604984" w:rsidRDefault="002E1B8C" w:rsidP="00D11AA0">
            <w:pPr>
              <w:spacing w:after="0" w:line="240" w:lineRule="auto"/>
              <w:jc w:val="both"/>
              <w:rPr>
                <w:rFonts w:ascii="Arial" w:hAnsi="Arial" w:cs="Arial"/>
              </w:rPr>
            </w:pPr>
          </w:p>
        </w:tc>
      </w:tr>
      <w:tr w:rsidR="0069082B" w:rsidRPr="00604984" w14:paraId="7E230CBD" w14:textId="77777777" w:rsidTr="00A8354B">
        <w:tc>
          <w:tcPr>
            <w:tcW w:w="1134" w:type="dxa"/>
            <w:vMerge w:val="restart"/>
          </w:tcPr>
          <w:p w14:paraId="0D06A399" w14:textId="446C77BB" w:rsidR="0069082B" w:rsidRPr="00604984" w:rsidRDefault="002A4DCB" w:rsidP="00A8354B">
            <w:pPr>
              <w:spacing w:after="0" w:line="240" w:lineRule="auto"/>
              <w:jc w:val="center"/>
              <w:rPr>
                <w:rFonts w:ascii="Arial" w:hAnsi="Arial" w:cs="Arial"/>
                <w:sz w:val="32"/>
              </w:rPr>
            </w:pPr>
            <w:r>
              <w:rPr>
                <w:rFonts w:ascii="Arial" w:hAnsi="Arial" w:cs="Arial"/>
                <w:sz w:val="32"/>
              </w:rPr>
              <w:t>6</w:t>
            </w:r>
          </w:p>
        </w:tc>
        <w:tc>
          <w:tcPr>
            <w:tcW w:w="8647" w:type="dxa"/>
            <w:vAlign w:val="center"/>
          </w:tcPr>
          <w:p w14:paraId="52BED5F5" w14:textId="338FA3AC" w:rsidR="0069082B" w:rsidRPr="00F54D35" w:rsidRDefault="007C4C60" w:rsidP="00A8354B">
            <w:pPr>
              <w:numPr>
                <w:ilvl w:val="0"/>
                <w:numId w:val="1"/>
              </w:numPr>
              <w:tabs>
                <w:tab w:val="num" w:pos="180"/>
              </w:tabs>
              <w:spacing w:before="240" w:after="0"/>
              <w:rPr>
                <w:rFonts w:ascii="Arial" w:hAnsi="Arial" w:cs="Arial"/>
                <w:b/>
              </w:rPr>
            </w:pPr>
            <w:r>
              <w:rPr>
                <w:rFonts w:ascii="Arial" w:hAnsi="Arial" w:cs="Arial"/>
                <w:b/>
              </w:rPr>
              <w:t>CONSTRUYENDO LOS MATERIALES NECESARIOS PARA LAS DIDÁCTICAS DE LA MATEMÁTICA</w:t>
            </w:r>
          </w:p>
        </w:tc>
      </w:tr>
      <w:tr w:rsidR="0069082B" w:rsidRPr="00604984" w14:paraId="2EDC0D7C" w14:textId="77777777" w:rsidTr="00A8354B">
        <w:tc>
          <w:tcPr>
            <w:tcW w:w="1134" w:type="dxa"/>
            <w:vMerge/>
          </w:tcPr>
          <w:p w14:paraId="21ACAEB7" w14:textId="77777777" w:rsidR="0069082B" w:rsidRPr="00604984" w:rsidRDefault="0069082B" w:rsidP="00A8354B">
            <w:pPr>
              <w:spacing w:after="0" w:line="240" w:lineRule="auto"/>
              <w:jc w:val="center"/>
              <w:rPr>
                <w:rFonts w:ascii="Arial" w:hAnsi="Arial" w:cs="Arial"/>
                <w:sz w:val="32"/>
              </w:rPr>
            </w:pPr>
          </w:p>
        </w:tc>
        <w:tc>
          <w:tcPr>
            <w:tcW w:w="8647" w:type="dxa"/>
          </w:tcPr>
          <w:p w14:paraId="78B7664A" w14:textId="3F4FA6B0" w:rsidR="0069082B" w:rsidRPr="00604984" w:rsidRDefault="0069082B" w:rsidP="007C4C60">
            <w:pPr>
              <w:spacing w:after="0"/>
              <w:rPr>
                <w:rFonts w:ascii="Arial" w:hAnsi="Arial" w:cs="Arial"/>
              </w:rPr>
            </w:pPr>
            <w:r w:rsidRPr="00604984">
              <w:rPr>
                <w:rFonts w:ascii="Arial" w:hAnsi="Arial" w:cs="Arial"/>
              </w:rPr>
              <w:t>Profesor/a</w:t>
            </w:r>
            <w:r>
              <w:rPr>
                <w:rFonts w:ascii="Arial" w:hAnsi="Arial" w:cs="Arial"/>
              </w:rPr>
              <w:t xml:space="preserve">: </w:t>
            </w:r>
            <w:r w:rsidR="007C4C60">
              <w:rPr>
                <w:rFonts w:ascii="Arial" w:hAnsi="Arial" w:cs="Arial"/>
              </w:rPr>
              <w:t>Andrea Gomensoro</w:t>
            </w:r>
          </w:p>
        </w:tc>
      </w:tr>
      <w:tr w:rsidR="0069082B" w:rsidRPr="00604984" w14:paraId="47AE7529" w14:textId="77777777" w:rsidTr="00A8354B">
        <w:tc>
          <w:tcPr>
            <w:tcW w:w="1134" w:type="dxa"/>
            <w:vMerge/>
          </w:tcPr>
          <w:p w14:paraId="4AFE1767" w14:textId="77777777" w:rsidR="0069082B" w:rsidRPr="00604984" w:rsidRDefault="0069082B" w:rsidP="00A8354B">
            <w:pPr>
              <w:spacing w:after="0" w:line="240" w:lineRule="auto"/>
              <w:jc w:val="center"/>
              <w:rPr>
                <w:rFonts w:ascii="Arial" w:hAnsi="Arial" w:cs="Arial"/>
                <w:sz w:val="32"/>
              </w:rPr>
            </w:pPr>
          </w:p>
        </w:tc>
        <w:tc>
          <w:tcPr>
            <w:tcW w:w="8647" w:type="dxa"/>
          </w:tcPr>
          <w:p w14:paraId="10D49D97" w14:textId="53127561" w:rsidR="0069082B" w:rsidRPr="00604984" w:rsidRDefault="0069082B" w:rsidP="00A8354B">
            <w:pPr>
              <w:spacing w:after="0"/>
              <w:rPr>
                <w:rFonts w:ascii="Arial" w:hAnsi="Arial" w:cs="Arial"/>
              </w:rPr>
            </w:pPr>
            <w:r w:rsidRPr="00604984">
              <w:rPr>
                <w:rFonts w:ascii="Arial" w:hAnsi="Arial" w:cs="Arial"/>
              </w:rPr>
              <w:t xml:space="preserve">Cupo: </w:t>
            </w:r>
            <w:r w:rsidR="00EB2850">
              <w:rPr>
                <w:rFonts w:ascii="Arial" w:hAnsi="Arial" w:cs="Arial"/>
              </w:rPr>
              <w:t xml:space="preserve">25 </w:t>
            </w:r>
            <w:r w:rsidRPr="00E54DCC">
              <w:rPr>
                <w:rFonts w:ascii="Arial" w:hAnsi="Arial" w:cs="Arial"/>
              </w:rPr>
              <w:t>estudiantes</w:t>
            </w:r>
          </w:p>
        </w:tc>
      </w:tr>
      <w:tr w:rsidR="0069082B" w:rsidRPr="00604984" w14:paraId="775A16BD" w14:textId="77777777" w:rsidTr="00A8354B">
        <w:tc>
          <w:tcPr>
            <w:tcW w:w="1134" w:type="dxa"/>
            <w:vMerge/>
          </w:tcPr>
          <w:p w14:paraId="0AD16E6E" w14:textId="77777777" w:rsidR="0069082B" w:rsidRPr="00604984" w:rsidRDefault="0069082B" w:rsidP="00A8354B">
            <w:pPr>
              <w:spacing w:after="0" w:line="240" w:lineRule="auto"/>
              <w:jc w:val="center"/>
              <w:rPr>
                <w:rFonts w:ascii="Arial" w:hAnsi="Arial" w:cs="Arial"/>
                <w:sz w:val="32"/>
              </w:rPr>
            </w:pPr>
          </w:p>
        </w:tc>
        <w:tc>
          <w:tcPr>
            <w:tcW w:w="8647" w:type="dxa"/>
          </w:tcPr>
          <w:p w14:paraId="1F861ED8" w14:textId="033C40BB" w:rsidR="0069082B" w:rsidRPr="00604984" w:rsidRDefault="0069082B" w:rsidP="00A8354B">
            <w:pPr>
              <w:spacing w:after="0"/>
              <w:rPr>
                <w:rFonts w:ascii="Arial" w:hAnsi="Arial" w:cs="Arial"/>
              </w:rPr>
            </w:pPr>
            <w:r w:rsidRPr="00604984">
              <w:rPr>
                <w:rFonts w:ascii="Arial" w:hAnsi="Arial" w:cs="Arial"/>
              </w:rPr>
              <w:t xml:space="preserve">Destinatarios: </w:t>
            </w:r>
            <w:r w:rsidR="009C7BD2">
              <w:rPr>
                <w:rFonts w:ascii="Arial" w:hAnsi="Arial" w:cs="Arial"/>
              </w:rPr>
              <w:t>alumnos que hayan cursado D</w:t>
            </w:r>
            <w:r w:rsidR="009C7BD2" w:rsidRPr="009C7BD2">
              <w:rPr>
                <w:rFonts w:ascii="Arial" w:hAnsi="Arial" w:cs="Arial"/>
              </w:rPr>
              <w:t>idáctica de la matemática</w:t>
            </w:r>
            <w:r w:rsidR="009C7BD2">
              <w:rPr>
                <w:rFonts w:ascii="Arial" w:hAnsi="Arial" w:cs="Arial"/>
              </w:rPr>
              <w:t xml:space="preserve"> I y</w:t>
            </w:r>
            <w:r w:rsidR="009C7BD2" w:rsidRPr="009C7BD2">
              <w:rPr>
                <w:rFonts w:ascii="Arial" w:hAnsi="Arial" w:cs="Arial"/>
              </w:rPr>
              <w:t xml:space="preserve"> II</w:t>
            </w:r>
          </w:p>
        </w:tc>
      </w:tr>
      <w:tr w:rsidR="0069082B" w:rsidRPr="00604984" w14:paraId="74A1C688" w14:textId="77777777" w:rsidTr="00A8354B">
        <w:tc>
          <w:tcPr>
            <w:tcW w:w="1134" w:type="dxa"/>
            <w:vMerge/>
          </w:tcPr>
          <w:p w14:paraId="56273B6F" w14:textId="77777777" w:rsidR="0069082B" w:rsidRPr="00604984" w:rsidRDefault="0069082B" w:rsidP="00A8354B">
            <w:pPr>
              <w:spacing w:after="0" w:line="240" w:lineRule="auto"/>
              <w:jc w:val="center"/>
              <w:rPr>
                <w:rFonts w:ascii="Arial" w:hAnsi="Arial" w:cs="Arial"/>
                <w:sz w:val="32"/>
              </w:rPr>
            </w:pPr>
          </w:p>
        </w:tc>
        <w:tc>
          <w:tcPr>
            <w:tcW w:w="8647" w:type="dxa"/>
          </w:tcPr>
          <w:p w14:paraId="3A1FE505" w14:textId="31DE2263" w:rsidR="0069082B" w:rsidRPr="00604984" w:rsidRDefault="0069082B" w:rsidP="00A8354B">
            <w:pPr>
              <w:spacing w:after="0"/>
              <w:rPr>
                <w:rFonts w:ascii="Arial" w:hAnsi="Arial" w:cs="Arial"/>
              </w:rPr>
            </w:pPr>
            <w:r w:rsidRPr="00604984">
              <w:rPr>
                <w:rFonts w:ascii="Arial" w:hAnsi="Arial" w:cs="Arial"/>
              </w:rPr>
              <w:t xml:space="preserve">Horario: </w:t>
            </w:r>
            <w:r w:rsidR="00EB2850">
              <w:rPr>
                <w:rFonts w:ascii="Arial" w:hAnsi="Arial" w:cs="Arial"/>
              </w:rPr>
              <w:t>Lunes de 11 a 12.20 y Jueves de 15 a 16.55 hs.</w:t>
            </w:r>
          </w:p>
        </w:tc>
      </w:tr>
      <w:tr w:rsidR="0069082B" w:rsidRPr="00604984" w14:paraId="36BF15AD" w14:textId="77777777" w:rsidTr="00A8354B">
        <w:tc>
          <w:tcPr>
            <w:tcW w:w="1134" w:type="dxa"/>
            <w:vMerge/>
          </w:tcPr>
          <w:p w14:paraId="7D4A47D0" w14:textId="77777777" w:rsidR="0069082B" w:rsidRPr="00604984" w:rsidRDefault="0069082B" w:rsidP="00A8354B">
            <w:pPr>
              <w:spacing w:after="0" w:line="240" w:lineRule="auto"/>
              <w:jc w:val="center"/>
              <w:rPr>
                <w:rFonts w:ascii="Arial" w:hAnsi="Arial" w:cs="Arial"/>
                <w:sz w:val="32"/>
              </w:rPr>
            </w:pPr>
          </w:p>
        </w:tc>
        <w:tc>
          <w:tcPr>
            <w:tcW w:w="8647" w:type="dxa"/>
          </w:tcPr>
          <w:p w14:paraId="25B1F2DF" w14:textId="0F9EDC70"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 xml:space="preserve">Aula </w:t>
            </w:r>
            <w:r w:rsidR="00EB2850">
              <w:rPr>
                <w:rFonts w:ascii="Arial" w:hAnsi="Arial" w:cs="Arial"/>
              </w:rPr>
              <w:t>7</w:t>
            </w:r>
            <w:r>
              <w:rPr>
                <w:rFonts w:ascii="Arial" w:hAnsi="Arial" w:cs="Arial"/>
              </w:rPr>
              <w:t xml:space="preserve"> – Sede </w:t>
            </w:r>
            <w:r w:rsidR="00EB2850">
              <w:rPr>
                <w:rFonts w:ascii="Arial" w:hAnsi="Arial" w:cs="Arial"/>
              </w:rPr>
              <w:t>campus</w:t>
            </w:r>
          </w:p>
        </w:tc>
      </w:tr>
      <w:tr w:rsidR="0069082B" w:rsidRPr="00604984" w14:paraId="436898B1" w14:textId="77777777" w:rsidTr="00A8354B">
        <w:tc>
          <w:tcPr>
            <w:tcW w:w="1134" w:type="dxa"/>
            <w:vMerge/>
          </w:tcPr>
          <w:p w14:paraId="5BAF5E52" w14:textId="77777777" w:rsidR="0069082B" w:rsidRPr="00604984" w:rsidRDefault="0069082B" w:rsidP="00A8354B">
            <w:pPr>
              <w:spacing w:after="0" w:line="240" w:lineRule="auto"/>
              <w:jc w:val="center"/>
              <w:rPr>
                <w:rFonts w:ascii="Arial" w:hAnsi="Arial" w:cs="Arial"/>
                <w:sz w:val="32"/>
              </w:rPr>
            </w:pPr>
          </w:p>
        </w:tc>
        <w:tc>
          <w:tcPr>
            <w:tcW w:w="8647" w:type="dxa"/>
          </w:tcPr>
          <w:p w14:paraId="71C24CC6" w14:textId="77777777" w:rsidR="0069082B" w:rsidRDefault="0069082B" w:rsidP="00D11AA0">
            <w:pPr>
              <w:spacing w:after="0" w:line="240" w:lineRule="auto"/>
              <w:jc w:val="both"/>
              <w:rPr>
                <w:rFonts w:ascii="Arial" w:hAnsi="Arial" w:cs="Arial"/>
              </w:rPr>
            </w:pPr>
            <w:r w:rsidRPr="00604984">
              <w:rPr>
                <w:rFonts w:ascii="Arial" w:hAnsi="Arial" w:cs="Arial"/>
              </w:rPr>
              <w:t xml:space="preserve">Síntesis Explicativa: </w:t>
            </w:r>
          </w:p>
          <w:p w14:paraId="6ADA92E4" w14:textId="77777777" w:rsidR="00067B9E" w:rsidRPr="00067B9E" w:rsidRDefault="00067B9E" w:rsidP="00D11AA0">
            <w:pPr>
              <w:spacing w:after="0" w:line="240" w:lineRule="auto"/>
              <w:jc w:val="both"/>
              <w:rPr>
                <w:rFonts w:ascii="Arial" w:hAnsi="Arial" w:cs="Arial"/>
              </w:rPr>
            </w:pPr>
            <w:r w:rsidRPr="00067B9E">
              <w:rPr>
                <w:rFonts w:ascii="Arial" w:hAnsi="Arial" w:cs="Arial"/>
              </w:rPr>
              <w:t xml:space="preserve">En la enseñanza de la Matemática para abordar contenidos nuevos se sugiere como disparador, el planteo de una situación problema que le resulte significativa al alumno, que tenga en cuenta sus intereses como el lenguaje que por su condición socio cultural posee. Deben ser naturales, familiares, interesantes, sencillos, adecuados al nivel de cada grupo. Se debe trabajar la comprensión del enunciado de la situación problema, identificando datos, lo que pide el problema, estableciendo relaciones, inferencias; se deben proponer estrategias de resolución para resolver por alguna de ellas y si es </w:t>
            </w:r>
            <w:r w:rsidRPr="00067B9E">
              <w:rPr>
                <w:rFonts w:ascii="Arial" w:hAnsi="Arial" w:cs="Arial"/>
              </w:rPr>
              <w:lastRenderedPageBreak/>
              <w:t>posible contrastar o comparar, revisando con la propuesta de algún compañero para finalmente dar las respuestas solicitadas.</w:t>
            </w:r>
          </w:p>
          <w:p w14:paraId="5E422272" w14:textId="77777777" w:rsidR="00067B9E" w:rsidRPr="00067B9E" w:rsidRDefault="00067B9E" w:rsidP="00D11AA0">
            <w:pPr>
              <w:spacing w:after="0" w:line="240" w:lineRule="auto"/>
              <w:jc w:val="both"/>
              <w:rPr>
                <w:rFonts w:ascii="Arial" w:hAnsi="Arial" w:cs="Arial"/>
              </w:rPr>
            </w:pPr>
            <w:r w:rsidRPr="00067B9E">
              <w:rPr>
                <w:rFonts w:ascii="Arial" w:hAnsi="Arial" w:cs="Arial"/>
              </w:rPr>
              <w:t>En la Didáctica de la Matemática I se trabaja la Geometría teniendo en cuenta lo que señala H Hannoun (1977): cómo el niño percibe el espacio en los primeros años de vida, escolaridad inicial y primaria: la evolución de las formas de aprehensión del espacio está relacionada con su evolución y desarrollo marcada por tres etapas esenciales: la etapa de lo vivido, de lo percibido y de lo concebido.</w:t>
            </w:r>
          </w:p>
          <w:p w14:paraId="38D73C5D" w14:textId="77777777" w:rsidR="0069082B" w:rsidRDefault="00067B9E" w:rsidP="00D11AA0">
            <w:pPr>
              <w:spacing w:after="0" w:line="240" w:lineRule="auto"/>
              <w:jc w:val="both"/>
              <w:rPr>
                <w:rFonts w:ascii="Arial" w:hAnsi="Arial" w:cs="Arial"/>
              </w:rPr>
            </w:pPr>
            <w:r w:rsidRPr="00067B9E">
              <w:rPr>
                <w:rFonts w:ascii="Arial" w:hAnsi="Arial" w:cs="Arial"/>
              </w:rPr>
              <w:t>El niño primeramente vive el espacio físico con el que se halla en contacto, mediante el movimiento, necesita manipularlo, explorarlo (nivel inicial y primeros años de primaria) y así llegar a la verbalización de las acciones realizadas sobre los objetos; en la segunda etapa el niño o joven es capaz de percibirlo “el niño ahora retrocede ante un objeto para conocerlo mejor”, en esta etapa descubre a partir de la mera observación, percibiendo sus propiedades, conceptos y clasificación de figuras uni, bi y tridimensionales. A partir de esa vivencia y percepción del espacio (hacia los 11 o 12 años) el joven será capaz de aprehender el espacio concebido, es decir un espacio abstracto, logrando distintos niveles de formalización del lenguaje geométrico.</w:t>
            </w:r>
          </w:p>
          <w:p w14:paraId="227800D2" w14:textId="77777777" w:rsidR="00067B9E" w:rsidRPr="00067B9E" w:rsidRDefault="00067B9E" w:rsidP="00D11AA0">
            <w:pPr>
              <w:spacing w:after="0" w:line="240" w:lineRule="auto"/>
              <w:jc w:val="both"/>
              <w:rPr>
                <w:rFonts w:ascii="Arial" w:hAnsi="Arial" w:cs="Arial"/>
              </w:rPr>
            </w:pPr>
            <w:r w:rsidRPr="00067B9E">
              <w:rPr>
                <w:rFonts w:ascii="Arial" w:hAnsi="Arial" w:cs="Arial"/>
              </w:rPr>
              <w:t>Los aprendizajes serán significativos si se ha transitado los tres niveles de razonamiento.</w:t>
            </w:r>
          </w:p>
          <w:p w14:paraId="70C44ED4" w14:textId="77777777" w:rsidR="00067B9E" w:rsidRPr="00067B9E" w:rsidRDefault="00067B9E" w:rsidP="00D11AA0">
            <w:pPr>
              <w:spacing w:after="0" w:line="240" w:lineRule="auto"/>
              <w:jc w:val="both"/>
              <w:rPr>
                <w:rFonts w:ascii="Arial" w:hAnsi="Arial" w:cs="Arial"/>
              </w:rPr>
            </w:pPr>
            <w:r w:rsidRPr="00067B9E">
              <w:rPr>
                <w:rFonts w:ascii="Arial" w:hAnsi="Arial" w:cs="Arial"/>
              </w:rPr>
              <w:t>En Didáctica de la Matemática II se trabaja la Aritmética siguiendo la metodología que expone Pacheco (1995) quien distingue tres fases a recorrer, teniendo en cuenta las características evolutivas del alumno: de lo concreto real, de lo concreto representativo, de lo abstracto pensado.</w:t>
            </w:r>
          </w:p>
          <w:p w14:paraId="3611135A" w14:textId="77777777" w:rsidR="00067B9E" w:rsidRPr="00067B9E" w:rsidRDefault="00067B9E" w:rsidP="00D11AA0">
            <w:pPr>
              <w:spacing w:after="0" w:line="240" w:lineRule="auto"/>
              <w:jc w:val="both"/>
              <w:rPr>
                <w:rFonts w:ascii="Arial" w:hAnsi="Arial" w:cs="Arial"/>
              </w:rPr>
            </w:pPr>
            <w:r w:rsidRPr="00067B9E">
              <w:rPr>
                <w:rFonts w:ascii="Arial" w:hAnsi="Arial" w:cs="Arial"/>
              </w:rPr>
              <w:t>La caracterización de la fase 1 y 2 la da el tipo de material que se utiliza, en la fase 1 si el problema habla de flores el niño manipulará flores, mientras que en la fase 2 manipulará un material que representa las flores. Esta manipulación y verbalización le posibilitará la representación gráfica de las acciones realizadas sobre el material representativo. La fase 3 se caracteriza por la posibilidad de usar contenidos matemáticos descubiertos en las dos fases anteriores, sin necesidad de recurrir a la manipulación del material o la representación gráfica, pero con la posibilidad de explicar, fundamentar los algoritmos, las reglas, las clasificaciones que utiliza haciendo uso del lenguaje y simbolismo matemáticos adecuados al nivel de razonamiento en que se encuentre.</w:t>
            </w:r>
          </w:p>
          <w:p w14:paraId="532E722F" w14:textId="77777777" w:rsidR="00067B9E" w:rsidRDefault="00067B9E" w:rsidP="00D11AA0">
            <w:pPr>
              <w:spacing w:after="0" w:line="240" w:lineRule="auto"/>
              <w:jc w:val="both"/>
              <w:rPr>
                <w:rFonts w:ascii="Arial" w:hAnsi="Arial" w:cs="Arial"/>
              </w:rPr>
            </w:pPr>
            <w:r w:rsidRPr="00067B9E">
              <w:rPr>
                <w:rFonts w:ascii="Arial" w:hAnsi="Arial" w:cs="Arial"/>
              </w:rPr>
              <w:t>Es necesario que nuestros alumnos lleguen al cursado de la Didáctica de la Matemática III con una caja de materiales completa tanto en Geometría como en Aritmética, de esta manera puede planificar sus clases y realizar el recorrido desde la fundamentación, contenidos conceptual, procedimentales, actitudinales, objetivos, elaboración de secuencia didáctica teniendo en cuenta los contenidos previos, actividades y evaluación para concluir las didácticas de nuestro espacio curricular Matemática.</w:t>
            </w:r>
          </w:p>
          <w:p w14:paraId="460831BA" w14:textId="16479511" w:rsidR="00067B9E" w:rsidRPr="00604984" w:rsidRDefault="00067B9E" w:rsidP="00D11AA0">
            <w:pPr>
              <w:spacing w:after="0" w:line="240" w:lineRule="auto"/>
              <w:jc w:val="both"/>
              <w:rPr>
                <w:rFonts w:ascii="Arial" w:hAnsi="Arial" w:cs="Arial"/>
              </w:rPr>
            </w:pPr>
          </w:p>
        </w:tc>
      </w:tr>
      <w:tr w:rsidR="0069082B" w:rsidRPr="00604984" w14:paraId="29815521" w14:textId="77777777" w:rsidTr="00A8354B">
        <w:tc>
          <w:tcPr>
            <w:tcW w:w="1134" w:type="dxa"/>
            <w:vMerge w:val="restart"/>
          </w:tcPr>
          <w:p w14:paraId="1EB69C43" w14:textId="0F81D9E1" w:rsidR="0069082B" w:rsidRPr="00604984" w:rsidRDefault="002A4DCB" w:rsidP="00A8354B">
            <w:pPr>
              <w:spacing w:after="0" w:line="240" w:lineRule="auto"/>
              <w:jc w:val="center"/>
              <w:rPr>
                <w:rFonts w:ascii="Arial" w:hAnsi="Arial" w:cs="Arial"/>
                <w:sz w:val="32"/>
              </w:rPr>
            </w:pPr>
            <w:r>
              <w:rPr>
                <w:rFonts w:ascii="Arial" w:hAnsi="Arial" w:cs="Arial"/>
                <w:sz w:val="32"/>
              </w:rPr>
              <w:lastRenderedPageBreak/>
              <w:t>7</w:t>
            </w:r>
          </w:p>
        </w:tc>
        <w:tc>
          <w:tcPr>
            <w:tcW w:w="8647" w:type="dxa"/>
            <w:vAlign w:val="center"/>
          </w:tcPr>
          <w:p w14:paraId="5E9587A3" w14:textId="755534E2" w:rsidR="0069082B" w:rsidRPr="00F54D35" w:rsidRDefault="007C4C60" w:rsidP="00A8354B">
            <w:pPr>
              <w:numPr>
                <w:ilvl w:val="0"/>
                <w:numId w:val="1"/>
              </w:numPr>
              <w:tabs>
                <w:tab w:val="num" w:pos="180"/>
              </w:tabs>
              <w:spacing w:before="240" w:after="0"/>
              <w:rPr>
                <w:rFonts w:ascii="Arial" w:hAnsi="Arial" w:cs="Arial"/>
                <w:b/>
              </w:rPr>
            </w:pPr>
            <w:r>
              <w:rPr>
                <w:rFonts w:ascii="Arial" w:hAnsi="Arial" w:cs="Arial"/>
                <w:b/>
              </w:rPr>
              <w:t>RECONFIGURACIONES DEL ROL DOCENTE: EL IMPACTO DE LA POSPANDEMIA Y LA ACTUALIDAD</w:t>
            </w:r>
          </w:p>
        </w:tc>
      </w:tr>
      <w:tr w:rsidR="0069082B" w:rsidRPr="00604984" w14:paraId="7E919E2F" w14:textId="77777777" w:rsidTr="00A8354B">
        <w:tc>
          <w:tcPr>
            <w:tcW w:w="1134" w:type="dxa"/>
            <w:vMerge/>
          </w:tcPr>
          <w:p w14:paraId="61AB8F74" w14:textId="77777777" w:rsidR="0069082B" w:rsidRPr="00604984" w:rsidRDefault="0069082B" w:rsidP="00A8354B">
            <w:pPr>
              <w:spacing w:after="0" w:line="240" w:lineRule="auto"/>
              <w:jc w:val="center"/>
              <w:rPr>
                <w:rFonts w:ascii="Arial" w:hAnsi="Arial" w:cs="Arial"/>
                <w:sz w:val="32"/>
              </w:rPr>
            </w:pPr>
          </w:p>
        </w:tc>
        <w:tc>
          <w:tcPr>
            <w:tcW w:w="8647" w:type="dxa"/>
          </w:tcPr>
          <w:p w14:paraId="0DAB4563" w14:textId="3AD10B47" w:rsidR="0069082B" w:rsidRPr="00604984" w:rsidRDefault="0069082B" w:rsidP="00A8354B">
            <w:pPr>
              <w:spacing w:after="0"/>
              <w:rPr>
                <w:rFonts w:ascii="Arial" w:hAnsi="Arial" w:cs="Arial"/>
              </w:rPr>
            </w:pPr>
            <w:r w:rsidRPr="00604984">
              <w:rPr>
                <w:rFonts w:ascii="Arial" w:hAnsi="Arial" w:cs="Arial"/>
              </w:rPr>
              <w:t>Profesor/a</w:t>
            </w:r>
            <w:r>
              <w:rPr>
                <w:rFonts w:ascii="Arial" w:hAnsi="Arial" w:cs="Arial"/>
              </w:rPr>
              <w:t xml:space="preserve">: </w:t>
            </w:r>
            <w:r w:rsidR="007C4C60">
              <w:rPr>
                <w:rFonts w:ascii="Arial" w:hAnsi="Arial" w:cs="Arial"/>
              </w:rPr>
              <w:t>Nuria Maldonado – Lorena Gordillo</w:t>
            </w:r>
          </w:p>
        </w:tc>
      </w:tr>
      <w:tr w:rsidR="0069082B" w:rsidRPr="00604984" w14:paraId="4BB831F2" w14:textId="77777777" w:rsidTr="00A8354B">
        <w:tc>
          <w:tcPr>
            <w:tcW w:w="1134" w:type="dxa"/>
            <w:vMerge/>
          </w:tcPr>
          <w:p w14:paraId="336E6C42" w14:textId="77777777" w:rsidR="0069082B" w:rsidRPr="00604984" w:rsidRDefault="0069082B" w:rsidP="00A8354B">
            <w:pPr>
              <w:spacing w:after="0" w:line="240" w:lineRule="auto"/>
              <w:jc w:val="center"/>
              <w:rPr>
                <w:rFonts w:ascii="Arial" w:hAnsi="Arial" w:cs="Arial"/>
                <w:sz w:val="32"/>
              </w:rPr>
            </w:pPr>
          </w:p>
        </w:tc>
        <w:tc>
          <w:tcPr>
            <w:tcW w:w="8647" w:type="dxa"/>
          </w:tcPr>
          <w:p w14:paraId="2E3BEB22" w14:textId="147FF456" w:rsidR="0069082B" w:rsidRPr="00604984" w:rsidRDefault="0069082B" w:rsidP="00A8354B">
            <w:pPr>
              <w:spacing w:after="0"/>
              <w:rPr>
                <w:rFonts w:ascii="Arial" w:hAnsi="Arial" w:cs="Arial"/>
              </w:rPr>
            </w:pPr>
            <w:r w:rsidRPr="00604984">
              <w:rPr>
                <w:rFonts w:ascii="Arial" w:hAnsi="Arial" w:cs="Arial"/>
              </w:rPr>
              <w:t xml:space="preserve">Cupo: </w:t>
            </w:r>
            <w:r w:rsidR="00DB5B40">
              <w:rPr>
                <w:rFonts w:ascii="Arial" w:hAnsi="Arial" w:cs="Arial"/>
              </w:rPr>
              <w:t xml:space="preserve">25 </w:t>
            </w:r>
            <w:r w:rsidRPr="00E54DCC">
              <w:rPr>
                <w:rFonts w:ascii="Arial" w:hAnsi="Arial" w:cs="Arial"/>
              </w:rPr>
              <w:t>estudiantes</w:t>
            </w:r>
          </w:p>
        </w:tc>
      </w:tr>
      <w:tr w:rsidR="0069082B" w:rsidRPr="00604984" w14:paraId="28497501" w14:textId="77777777" w:rsidTr="00A8354B">
        <w:tc>
          <w:tcPr>
            <w:tcW w:w="1134" w:type="dxa"/>
            <w:vMerge/>
          </w:tcPr>
          <w:p w14:paraId="7460EC66" w14:textId="77777777" w:rsidR="0069082B" w:rsidRPr="00604984" w:rsidRDefault="0069082B" w:rsidP="00A8354B">
            <w:pPr>
              <w:spacing w:after="0" w:line="240" w:lineRule="auto"/>
              <w:jc w:val="center"/>
              <w:rPr>
                <w:rFonts w:ascii="Arial" w:hAnsi="Arial" w:cs="Arial"/>
                <w:sz w:val="32"/>
              </w:rPr>
            </w:pPr>
          </w:p>
        </w:tc>
        <w:tc>
          <w:tcPr>
            <w:tcW w:w="8647" w:type="dxa"/>
          </w:tcPr>
          <w:p w14:paraId="4559FCF1" w14:textId="7A6F6DA4" w:rsidR="0069082B" w:rsidRPr="00604984" w:rsidRDefault="0069082B" w:rsidP="00A8354B">
            <w:pPr>
              <w:spacing w:after="0"/>
              <w:rPr>
                <w:rFonts w:ascii="Arial" w:hAnsi="Arial" w:cs="Arial"/>
              </w:rPr>
            </w:pPr>
            <w:r w:rsidRPr="00604984">
              <w:rPr>
                <w:rFonts w:ascii="Arial" w:hAnsi="Arial" w:cs="Arial"/>
              </w:rPr>
              <w:t xml:space="preserve">Destinatarios: </w:t>
            </w:r>
            <w:r w:rsidR="0039374E" w:rsidRPr="0039374E">
              <w:rPr>
                <w:rFonts w:ascii="Arial" w:hAnsi="Arial" w:cs="Arial"/>
              </w:rPr>
              <w:t>Estudiantes de todas las carreras de la facultad que hayan aprobado Sociología de la Educación.</w:t>
            </w:r>
          </w:p>
        </w:tc>
      </w:tr>
      <w:tr w:rsidR="0069082B" w:rsidRPr="00604984" w14:paraId="1072C5A0" w14:textId="77777777" w:rsidTr="00A8354B">
        <w:tc>
          <w:tcPr>
            <w:tcW w:w="1134" w:type="dxa"/>
            <w:vMerge/>
          </w:tcPr>
          <w:p w14:paraId="251A7DD5" w14:textId="77777777" w:rsidR="0069082B" w:rsidRPr="00604984" w:rsidRDefault="0069082B" w:rsidP="00A8354B">
            <w:pPr>
              <w:spacing w:after="0" w:line="240" w:lineRule="auto"/>
              <w:jc w:val="center"/>
              <w:rPr>
                <w:rFonts w:ascii="Arial" w:hAnsi="Arial" w:cs="Arial"/>
                <w:sz w:val="32"/>
              </w:rPr>
            </w:pPr>
          </w:p>
        </w:tc>
        <w:tc>
          <w:tcPr>
            <w:tcW w:w="8647" w:type="dxa"/>
          </w:tcPr>
          <w:p w14:paraId="045A1F63" w14:textId="54084002" w:rsidR="0069082B" w:rsidRPr="00604984" w:rsidRDefault="0069082B" w:rsidP="00A8354B">
            <w:pPr>
              <w:spacing w:after="0"/>
              <w:rPr>
                <w:rFonts w:ascii="Arial" w:hAnsi="Arial" w:cs="Arial"/>
              </w:rPr>
            </w:pPr>
            <w:r w:rsidRPr="00604984">
              <w:rPr>
                <w:rFonts w:ascii="Arial" w:hAnsi="Arial" w:cs="Arial"/>
              </w:rPr>
              <w:t xml:space="preserve">Horario: </w:t>
            </w:r>
            <w:r w:rsidR="00DB5B40">
              <w:rPr>
                <w:rFonts w:ascii="Arial" w:hAnsi="Arial" w:cs="Arial"/>
              </w:rPr>
              <w:t>Lunes de 15 a 18 hs</w:t>
            </w:r>
          </w:p>
        </w:tc>
      </w:tr>
      <w:tr w:rsidR="0069082B" w:rsidRPr="00604984" w14:paraId="7925FF5A" w14:textId="77777777" w:rsidTr="00A8354B">
        <w:tc>
          <w:tcPr>
            <w:tcW w:w="1134" w:type="dxa"/>
            <w:vMerge/>
          </w:tcPr>
          <w:p w14:paraId="1E14487E" w14:textId="77777777" w:rsidR="0069082B" w:rsidRPr="00604984" w:rsidRDefault="0069082B" w:rsidP="00A8354B">
            <w:pPr>
              <w:spacing w:after="0" w:line="240" w:lineRule="auto"/>
              <w:jc w:val="center"/>
              <w:rPr>
                <w:rFonts w:ascii="Arial" w:hAnsi="Arial" w:cs="Arial"/>
                <w:sz w:val="32"/>
              </w:rPr>
            </w:pPr>
          </w:p>
        </w:tc>
        <w:tc>
          <w:tcPr>
            <w:tcW w:w="8647" w:type="dxa"/>
          </w:tcPr>
          <w:p w14:paraId="0B2DDA8D" w14:textId="3BEFC97A"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 xml:space="preserve">Aula </w:t>
            </w:r>
            <w:r w:rsidR="00DB5B40">
              <w:rPr>
                <w:rFonts w:ascii="Arial" w:hAnsi="Arial" w:cs="Arial"/>
              </w:rPr>
              <w:t>15</w:t>
            </w:r>
            <w:r>
              <w:rPr>
                <w:rFonts w:ascii="Arial" w:hAnsi="Arial" w:cs="Arial"/>
              </w:rPr>
              <w:t xml:space="preserve"> – Sede </w:t>
            </w:r>
            <w:r w:rsidR="00DB5B40">
              <w:rPr>
                <w:rFonts w:ascii="Arial" w:hAnsi="Arial" w:cs="Arial"/>
              </w:rPr>
              <w:t>centro</w:t>
            </w:r>
          </w:p>
        </w:tc>
      </w:tr>
      <w:tr w:rsidR="0069082B" w:rsidRPr="00604984" w14:paraId="435F59AC" w14:textId="77777777" w:rsidTr="00A8354B">
        <w:tc>
          <w:tcPr>
            <w:tcW w:w="1134" w:type="dxa"/>
            <w:vMerge/>
          </w:tcPr>
          <w:p w14:paraId="41C21F60" w14:textId="77777777" w:rsidR="0069082B" w:rsidRPr="00604984" w:rsidRDefault="0069082B" w:rsidP="00A8354B">
            <w:pPr>
              <w:spacing w:after="0" w:line="240" w:lineRule="auto"/>
              <w:jc w:val="center"/>
              <w:rPr>
                <w:rFonts w:ascii="Arial" w:hAnsi="Arial" w:cs="Arial"/>
                <w:sz w:val="32"/>
              </w:rPr>
            </w:pPr>
          </w:p>
        </w:tc>
        <w:tc>
          <w:tcPr>
            <w:tcW w:w="8647" w:type="dxa"/>
          </w:tcPr>
          <w:p w14:paraId="4F3A6D22" w14:textId="77777777" w:rsidR="0069082B" w:rsidRDefault="0069082B" w:rsidP="00DB5B40">
            <w:pPr>
              <w:spacing w:after="0" w:line="240" w:lineRule="auto"/>
              <w:jc w:val="both"/>
              <w:rPr>
                <w:rFonts w:ascii="Arial" w:hAnsi="Arial" w:cs="Arial"/>
              </w:rPr>
            </w:pPr>
            <w:r w:rsidRPr="00604984">
              <w:rPr>
                <w:rFonts w:ascii="Arial" w:hAnsi="Arial" w:cs="Arial"/>
              </w:rPr>
              <w:t xml:space="preserve">Síntesis Explicativa: </w:t>
            </w:r>
          </w:p>
          <w:p w14:paraId="6D653303" w14:textId="77777777" w:rsidR="0069082B" w:rsidRDefault="00DB5B40" w:rsidP="00DB5B40">
            <w:pPr>
              <w:spacing w:after="0" w:line="240" w:lineRule="auto"/>
              <w:jc w:val="both"/>
              <w:rPr>
                <w:rFonts w:ascii="Arial" w:hAnsi="Arial" w:cs="Arial"/>
              </w:rPr>
            </w:pPr>
            <w:r w:rsidRPr="00DB5B40">
              <w:rPr>
                <w:rFonts w:ascii="Arial" w:hAnsi="Arial" w:cs="Arial"/>
              </w:rPr>
              <w:t xml:space="preserve">En la actualidad las instituciones han sufrido cambios y han debido modificar las prácticas que históricamente venían desarrollando. En este contexto, las y los docentes han adoptado nuevos roles y funciones en virtud de las necesidades y demandas de niñas, niños, adolescentes y sus familias. Desde la perspectiva sociológica y </w:t>
            </w:r>
            <w:r w:rsidRPr="00DB5B40">
              <w:rPr>
                <w:rFonts w:ascii="Arial" w:hAnsi="Arial" w:cs="Arial"/>
              </w:rPr>
              <w:lastRenderedPageBreak/>
              <w:t>psicosocial intentaremos abordar el trabajo docente, sus reconfiguraciones y problematizarlas.</w:t>
            </w:r>
          </w:p>
          <w:p w14:paraId="0F79813A" w14:textId="7FF8230A" w:rsidR="00DB5B40" w:rsidRPr="00604984" w:rsidRDefault="00DB5B40" w:rsidP="00DB5B40">
            <w:pPr>
              <w:spacing w:after="0" w:line="240" w:lineRule="auto"/>
              <w:jc w:val="both"/>
              <w:rPr>
                <w:rFonts w:ascii="Arial" w:hAnsi="Arial" w:cs="Arial"/>
              </w:rPr>
            </w:pPr>
          </w:p>
        </w:tc>
      </w:tr>
      <w:tr w:rsidR="0069082B" w:rsidRPr="00604984" w14:paraId="4E9FC4A0" w14:textId="77777777" w:rsidTr="00A8354B">
        <w:tc>
          <w:tcPr>
            <w:tcW w:w="1134" w:type="dxa"/>
            <w:vMerge w:val="restart"/>
          </w:tcPr>
          <w:p w14:paraId="3BFFFFE4" w14:textId="780F65AA" w:rsidR="0069082B" w:rsidRPr="00604984" w:rsidRDefault="002A4DCB" w:rsidP="00A8354B">
            <w:pPr>
              <w:spacing w:after="0" w:line="240" w:lineRule="auto"/>
              <w:jc w:val="center"/>
              <w:rPr>
                <w:rFonts w:ascii="Arial" w:hAnsi="Arial" w:cs="Arial"/>
                <w:sz w:val="32"/>
              </w:rPr>
            </w:pPr>
            <w:r>
              <w:rPr>
                <w:rFonts w:ascii="Arial" w:hAnsi="Arial" w:cs="Arial"/>
                <w:sz w:val="32"/>
              </w:rPr>
              <w:lastRenderedPageBreak/>
              <w:t>8</w:t>
            </w:r>
          </w:p>
        </w:tc>
        <w:tc>
          <w:tcPr>
            <w:tcW w:w="8647" w:type="dxa"/>
            <w:vAlign w:val="center"/>
          </w:tcPr>
          <w:p w14:paraId="67089096" w14:textId="0BB38E20" w:rsidR="0069082B" w:rsidRPr="00F54D35" w:rsidRDefault="00A2102E" w:rsidP="00A8354B">
            <w:pPr>
              <w:numPr>
                <w:ilvl w:val="0"/>
                <w:numId w:val="1"/>
              </w:numPr>
              <w:tabs>
                <w:tab w:val="num" w:pos="180"/>
              </w:tabs>
              <w:spacing w:before="240" w:after="0"/>
              <w:rPr>
                <w:rFonts w:ascii="Arial" w:hAnsi="Arial" w:cs="Arial"/>
                <w:b/>
              </w:rPr>
            </w:pPr>
            <w:r>
              <w:rPr>
                <w:rFonts w:ascii="Arial" w:hAnsi="Arial" w:cs="Arial"/>
                <w:b/>
              </w:rPr>
              <w:t>TERREMOTOS Y PELIGRO SÍSMICO EN MENDOZA</w:t>
            </w:r>
          </w:p>
        </w:tc>
      </w:tr>
      <w:tr w:rsidR="0069082B" w:rsidRPr="00604984" w14:paraId="1337E0A8" w14:textId="77777777" w:rsidTr="00A8354B">
        <w:tc>
          <w:tcPr>
            <w:tcW w:w="1134" w:type="dxa"/>
            <w:vMerge/>
          </w:tcPr>
          <w:p w14:paraId="62470ACF" w14:textId="77777777" w:rsidR="0069082B" w:rsidRPr="00604984" w:rsidRDefault="0069082B" w:rsidP="00A8354B">
            <w:pPr>
              <w:spacing w:after="0" w:line="240" w:lineRule="auto"/>
              <w:jc w:val="center"/>
              <w:rPr>
                <w:rFonts w:ascii="Arial" w:hAnsi="Arial" w:cs="Arial"/>
                <w:sz w:val="32"/>
              </w:rPr>
            </w:pPr>
          </w:p>
        </w:tc>
        <w:tc>
          <w:tcPr>
            <w:tcW w:w="8647" w:type="dxa"/>
          </w:tcPr>
          <w:p w14:paraId="5A769B7D" w14:textId="407485FE" w:rsidR="0069082B" w:rsidRPr="00604984" w:rsidRDefault="0069082B" w:rsidP="00A8354B">
            <w:pPr>
              <w:spacing w:after="0"/>
              <w:rPr>
                <w:rFonts w:ascii="Arial" w:hAnsi="Arial" w:cs="Arial"/>
              </w:rPr>
            </w:pPr>
            <w:r w:rsidRPr="00604984">
              <w:rPr>
                <w:rFonts w:ascii="Arial" w:hAnsi="Arial" w:cs="Arial"/>
              </w:rPr>
              <w:t>Profesor/a</w:t>
            </w:r>
            <w:r>
              <w:rPr>
                <w:rFonts w:ascii="Arial" w:hAnsi="Arial" w:cs="Arial"/>
              </w:rPr>
              <w:t xml:space="preserve">: </w:t>
            </w:r>
            <w:r w:rsidR="00A2102E">
              <w:rPr>
                <w:rFonts w:ascii="Arial" w:hAnsi="Arial" w:cs="Arial"/>
              </w:rPr>
              <w:t>Francisco Mingorance</w:t>
            </w:r>
          </w:p>
        </w:tc>
      </w:tr>
      <w:tr w:rsidR="0069082B" w:rsidRPr="00604984" w14:paraId="6307A71E" w14:textId="77777777" w:rsidTr="00A8354B">
        <w:tc>
          <w:tcPr>
            <w:tcW w:w="1134" w:type="dxa"/>
            <w:vMerge/>
          </w:tcPr>
          <w:p w14:paraId="61B24321" w14:textId="77777777" w:rsidR="0069082B" w:rsidRPr="00604984" w:rsidRDefault="0069082B" w:rsidP="00A8354B">
            <w:pPr>
              <w:spacing w:after="0" w:line="240" w:lineRule="auto"/>
              <w:jc w:val="center"/>
              <w:rPr>
                <w:rFonts w:ascii="Arial" w:hAnsi="Arial" w:cs="Arial"/>
                <w:sz w:val="32"/>
              </w:rPr>
            </w:pPr>
          </w:p>
        </w:tc>
        <w:tc>
          <w:tcPr>
            <w:tcW w:w="8647" w:type="dxa"/>
          </w:tcPr>
          <w:p w14:paraId="0EC62860" w14:textId="3AFF43A9" w:rsidR="0069082B" w:rsidRPr="00604984" w:rsidRDefault="0069082B" w:rsidP="00A8354B">
            <w:pPr>
              <w:spacing w:after="0"/>
              <w:rPr>
                <w:rFonts w:ascii="Arial" w:hAnsi="Arial" w:cs="Arial"/>
              </w:rPr>
            </w:pPr>
            <w:r w:rsidRPr="00604984">
              <w:rPr>
                <w:rFonts w:ascii="Arial" w:hAnsi="Arial" w:cs="Arial"/>
              </w:rPr>
              <w:t xml:space="preserve">Cupo: </w:t>
            </w:r>
            <w:r w:rsidR="00D11AA0">
              <w:rPr>
                <w:rFonts w:ascii="Arial" w:hAnsi="Arial" w:cs="Arial"/>
              </w:rPr>
              <w:t xml:space="preserve">25 </w:t>
            </w:r>
            <w:r w:rsidRPr="00E54DCC">
              <w:rPr>
                <w:rFonts w:ascii="Arial" w:hAnsi="Arial" w:cs="Arial"/>
              </w:rPr>
              <w:t>estudiantes</w:t>
            </w:r>
          </w:p>
        </w:tc>
      </w:tr>
      <w:tr w:rsidR="0069082B" w:rsidRPr="00604984" w14:paraId="77184B14" w14:textId="77777777" w:rsidTr="00A8354B">
        <w:tc>
          <w:tcPr>
            <w:tcW w:w="1134" w:type="dxa"/>
            <w:vMerge/>
          </w:tcPr>
          <w:p w14:paraId="37A3053D" w14:textId="77777777" w:rsidR="0069082B" w:rsidRPr="00604984" w:rsidRDefault="0069082B" w:rsidP="00A8354B">
            <w:pPr>
              <w:spacing w:after="0" w:line="240" w:lineRule="auto"/>
              <w:jc w:val="center"/>
              <w:rPr>
                <w:rFonts w:ascii="Arial" w:hAnsi="Arial" w:cs="Arial"/>
                <w:sz w:val="32"/>
              </w:rPr>
            </w:pPr>
          </w:p>
        </w:tc>
        <w:tc>
          <w:tcPr>
            <w:tcW w:w="8647" w:type="dxa"/>
          </w:tcPr>
          <w:p w14:paraId="040CB8C0" w14:textId="183793E7" w:rsidR="0069082B" w:rsidRPr="00604984" w:rsidRDefault="0069082B" w:rsidP="00D11AA0">
            <w:pPr>
              <w:spacing w:after="0"/>
              <w:rPr>
                <w:rFonts w:ascii="Arial" w:hAnsi="Arial" w:cs="Arial"/>
              </w:rPr>
            </w:pPr>
            <w:r w:rsidRPr="00604984">
              <w:rPr>
                <w:rFonts w:ascii="Arial" w:hAnsi="Arial" w:cs="Arial"/>
              </w:rPr>
              <w:t xml:space="preserve">Destinatarios: </w:t>
            </w:r>
            <w:r w:rsidR="00D11AA0">
              <w:rPr>
                <w:rFonts w:ascii="Arial" w:hAnsi="Arial" w:cs="Arial"/>
              </w:rPr>
              <w:t>estudiantes</w:t>
            </w:r>
            <w:r w:rsidR="00D11AA0" w:rsidRPr="00D11AA0">
              <w:rPr>
                <w:rFonts w:ascii="Arial" w:hAnsi="Arial" w:cs="Arial"/>
              </w:rPr>
              <w:t xml:space="preserve"> de todas las carreras y años</w:t>
            </w:r>
          </w:p>
        </w:tc>
      </w:tr>
      <w:tr w:rsidR="0069082B" w:rsidRPr="00604984" w14:paraId="4578712E" w14:textId="77777777" w:rsidTr="00A8354B">
        <w:tc>
          <w:tcPr>
            <w:tcW w:w="1134" w:type="dxa"/>
            <w:vMerge/>
          </w:tcPr>
          <w:p w14:paraId="7A053A58" w14:textId="77777777" w:rsidR="0069082B" w:rsidRPr="00604984" w:rsidRDefault="0069082B" w:rsidP="00A8354B">
            <w:pPr>
              <w:spacing w:after="0" w:line="240" w:lineRule="auto"/>
              <w:jc w:val="center"/>
              <w:rPr>
                <w:rFonts w:ascii="Arial" w:hAnsi="Arial" w:cs="Arial"/>
                <w:sz w:val="32"/>
              </w:rPr>
            </w:pPr>
          </w:p>
        </w:tc>
        <w:tc>
          <w:tcPr>
            <w:tcW w:w="8647" w:type="dxa"/>
          </w:tcPr>
          <w:p w14:paraId="359C3A61" w14:textId="4D8C8761" w:rsidR="0069082B" w:rsidRPr="00604984" w:rsidRDefault="0069082B" w:rsidP="00A8354B">
            <w:pPr>
              <w:spacing w:after="0"/>
              <w:rPr>
                <w:rFonts w:ascii="Arial" w:hAnsi="Arial" w:cs="Arial"/>
              </w:rPr>
            </w:pPr>
            <w:r w:rsidRPr="00604984">
              <w:rPr>
                <w:rFonts w:ascii="Arial" w:hAnsi="Arial" w:cs="Arial"/>
              </w:rPr>
              <w:t xml:space="preserve">Horario: </w:t>
            </w:r>
            <w:r w:rsidR="00D11AA0">
              <w:rPr>
                <w:rFonts w:ascii="Arial" w:hAnsi="Arial" w:cs="Arial"/>
              </w:rPr>
              <w:t>Jueves de 14 a 16.55 hs</w:t>
            </w:r>
          </w:p>
        </w:tc>
      </w:tr>
      <w:tr w:rsidR="0069082B" w:rsidRPr="00604984" w14:paraId="10FADA73" w14:textId="77777777" w:rsidTr="00A8354B">
        <w:tc>
          <w:tcPr>
            <w:tcW w:w="1134" w:type="dxa"/>
            <w:vMerge/>
          </w:tcPr>
          <w:p w14:paraId="389AD8AA" w14:textId="77777777" w:rsidR="0069082B" w:rsidRPr="00604984" w:rsidRDefault="0069082B" w:rsidP="00A8354B">
            <w:pPr>
              <w:spacing w:after="0" w:line="240" w:lineRule="auto"/>
              <w:jc w:val="center"/>
              <w:rPr>
                <w:rFonts w:ascii="Arial" w:hAnsi="Arial" w:cs="Arial"/>
                <w:sz w:val="32"/>
              </w:rPr>
            </w:pPr>
          </w:p>
        </w:tc>
        <w:tc>
          <w:tcPr>
            <w:tcW w:w="8647" w:type="dxa"/>
          </w:tcPr>
          <w:p w14:paraId="2776BB44" w14:textId="2ACE550A"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 xml:space="preserve">Aula </w:t>
            </w:r>
            <w:r w:rsidR="00D11AA0">
              <w:rPr>
                <w:rFonts w:ascii="Arial" w:hAnsi="Arial" w:cs="Arial"/>
              </w:rPr>
              <w:t>5</w:t>
            </w:r>
            <w:r>
              <w:rPr>
                <w:rFonts w:ascii="Arial" w:hAnsi="Arial" w:cs="Arial"/>
              </w:rPr>
              <w:t xml:space="preserve"> – Sede </w:t>
            </w:r>
            <w:r w:rsidR="00D11AA0">
              <w:rPr>
                <w:rFonts w:ascii="Arial" w:hAnsi="Arial" w:cs="Arial"/>
              </w:rPr>
              <w:t>campus</w:t>
            </w:r>
          </w:p>
        </w:tc>
      </w:tr>
      <w:tr w:rsidR="0069082B" w:rsidRPr="00604984" w14:paraId="37C3EB0D" w14:textId="77777777" w:rsidTr="007A671C">
        <w:tc>
          <w:tcPr>
            <w:tcW w:w="1134" w:type="dxa"/>
            <w:vMerge/>
            <w:tcBorders>
              <w:bottom w:val="single" w:sz="4" w:space="0" w:color="auto"/>
            </w:tcBorders>
          </w:tcPr>
          <w:p w14:paraId="029B30D8" w14:textId="77777777" w:rsidR="0069082B" w:rsidRPr="00604984" w:rsidRDefault="0069082B" w:rsidP="00A8354B">
            <w:pPr>
              <w:spacing w:after="0" w:line="240" w:lineRule="auto"/>
              <w:jc w:val="center"/>
              <w:rPr>
                <w:rFonts w:ascii="Arial" w:hAnsi="Arial" w:cs="Arial"/>
                <w:sz w:val="32"/>
              </w:rPr>
            </w:pPr>
          </w:p>
        </w:tc>
        <w:tc>
          <w:tcPr>
            <w:tcW w:w="8647" w:type="dxa"/>
          </w:tcPr>
          <w:p w14:paraId="16AD7163" w14:textId="77777777" w:rsidR="0069082B" w:rsidRDefault="0069082B" w:rsidP="00D11AA0">
            <w:pPr>
              <w:spacing w:after="0" w:line="240" w:lineRule="auto"/>
              <w:jc w:val="both"/>
              <w:rPr>
                <w:rFonts w:ascii="Arial" w:hAnsi="Arial" w:cs="Arial"/>
              </w:rPr>
            </w:pPr>
            <w:r w:rsidRPr="00604984">
              <w:rPr>
                <w:rFonts w:ascii="Arial" w:hAnsi="Arial" w:cs="Arial"/>
              </w:rPr>
              <w:t xml:space="preserve">Síntesis Explicativa: </w:t>
            </w:r>
          </w:p>
          <w:p w14:paraId="63D398EF" w14:textId="1D54C02A" w:rsidR="00D11AA0" w:rsidRPr="00D11AA0" w:rsidRDefault="00D11AA0" w:rsidP="00D11AA0">
            <w:pPr>
              <w:spacing w:after="0" w:line="240" w:lineRule="auto"/>
              <w:jc w:val="both"/>
              <w:rPr>
                <w:rFonts w:ascii="Arial" w:hAnsi="Arial" w:cs="Arial"/>
              </w:rPr>
            </w:pPr>
            <w:r w:rsidRPr="00D11AA0">
              <w:rPr>
                <w:rFonts w:ascii="Arial" w:hAnsi="Arial" w:cs="Arial"/>
              </w:rPr>
              <w:t>La Unidad Curricular Optativa propuesta tratará en forma ordenada, jerarquizada e integrada toda la</w:t>
            </w:r>
            <w:r>
              <w:rPr>
                <w:rFonts w:ascii="Arial" w:hAnsi="Arial" w:cs="Arial"/>
              </w:rPr>
              <w:t xml:space="preserve"> </w:t>
            </w:r>
            <w:r w:rsidRPr="00D11AA0">
              <w:rPr>
                <w:rFonts w:ascii="Arial" w:hAnsi="Arial" w:cs="Arial"/>
              </w:rPr>
              <w:t>problemática de las regiones sismogénicas, desde los procesos causales de los terremotos hasta la</w:t>
            </w:r>
            <w:r>
              <w:rPr>
                <w:rFonts w:ascii="Arial" w:hAnsi="Arial" w:cs="Arial"/>
              </w:rPr>
              <w:t xml:space="preserve"> </w:t>
            </w:r>
            <w:r w:rsidRPr="00D11AA0">
              <w:rPr>
                <w:rFonts w:ascii="Arial" w:hAnsi="Arial" w:cs="Arial"/>
              </w:rPr>
              <w:t>preparación del manejo específico de la Emergencia Sísmica en las Escuelas. Entre la temática tratada</w:t>
            </w:r>
            <w:r>
              <w:rPr>
                <w:rFonts w:ascii="Arial" w:hAnsi="Arial" w:cs="Arial"/>
              </w:rPr>
              <w:t xml:space="preserve"> </w:t>
            </w:r>
            <w:r w:rsidRPr="00D11AA0">
              <w:rPr>
                <w:rFonts w:ascii="Arial" w:hAnsi="Arial" w:cs="Arial"/>
              </w:rPr>
              <w:t>se incluye: Terremotos y zonas sísmicas, anatomía de un terremoto, ciclo sísmico, terremotos</w:t>
            </w:r>
            <w:r>
              <w:rPr>
                <w:rFonts w:ascii="Arial" w:hAnsi="Arial" w:cs="Arial"/>
              </w:rPr>
              <w:t xml:space="preserve"> </w:t>
            </w:r>
            <w:r w:rsidRPr="00D11AA0">
              <w:rPr>
                <w:rFonts w:ascii="Arial" w:hAnsi="Arial" w:cs="Arial"/>
              </w:rPr>
              <w:t>históricos destructivos e importantes de la Región Sísmica de Cuyo y de la Provincia de Mendoza.</w:t>
            </w:r>
          </w:p>
          <w:p w14:paraId="10DB35C7" w14:textId="415C3220" w:rsidR="00D11AA0" w:rsidRPr="00D11AA0" w:rsidRDefault="00D11AA0" w:rsidP="00D11AA0">
            <w:pPr>
              <w:spacing w:after="0" w:line="240" w:lineRule="auto"/>
              <w:jc w:val="both"/>
              <w:rPr>
                <w:rFonts w:ascii="Arial" w:hAnsi="Arial" w:cs="Arial"/>
              </w:rPr>
            </w:pPr>
            <w:r w:rsidRPr="00D11AA0">
              <w:rPr>
                <w:rFonts w:ascii="Arial" w:hAnsi="Arial" w:cs="Arial"/>
              </w:rPr>
              <w:t>Tectónica de Placas y terremotos, tipos de bordes, el Modelo Sudamericano, mega-terremotos de</w:t>
            </w:r>
            <w:r>
              <w:rPr>
                <w:rFonts w:ascii="Arial" w:hAnsi="Arial" w:cs="Arial"/>
              </w:rPr>
              <w:t xml:space="preserve"> </w:t>
            </w:r>
            <w:r w:rsidRPr="00D11AA0">
              <w:rPr>
                <w:rFonts w:ascii="Arial" w:hAnsi="Arial" w:cs="Arial"/>
              </w:rPr>
              <w:t>subducción (casos mundiales). La situación de Mendoza, fuentes generadoras de terremotos en el</w:t>
            </w:r>
            <w:r>
              <w:rPr>
                <w:rFonts w:ascii="Arial" w:hAnsi="Arial" w:cs="Arial"/>
              </w:rPr>
              <w:t xml:space="preserve"> </w:t>
            </w:r>
            <w:r w:rsidRPr="00D11AA0">
              <w:rPr>
                <w:rFonts w:ascii="Arial" w:hAnsi="Arial" w:cs="Arial"/>
              </w:rPr>
              <w:t>Norte de Mendoza, su comportamiento pasado y futuro. Escenarios sísmicos propuestos. Peligros</w:t>
            </w:r>
            <w:r>
              <w:rPr>
                <w:rFonts w:ascii="Arial" w:hAnsi="Arial" w:cs="Arial"/>
              </w:rPr>
              <w:t xml:space="preserve"> </w:t>
            </w:r>
            <w:r w:rsidRPr="00D11AA0">
              <w:rPr>
                <w:rFonts w:ascii="Arial" w:hAnsi="Arial" w:cs="Arial"/>
              </w:rPr>
              <w:t>Sísmicos y Geológicos Asociados a Terremotos, clasificación, conceptos básicos, mecanismos,</w:t>
            </w:r>
            <w:r>
              <w:rPr>
                <w:rFonts w:ascii="Arial" w:hAnsi="Arial" w:cs="Arial"/>
              </w:rPr>
              <w:t xml:space="preserve"> </w:t>
            </w:r>
            <w:r w:rsidRPr="00D11AA0">
              <w:rPr>
                <w:rFonts w:ascii="Arial" w:hAnsi="Arial" w:cs="Arial"/>
              </w:rPr>
              <w:t>mitigación. Problemas Geológicos Ambientales en regiones sísmicas (ej. radón). Concepto de</w:t>
            </w:r>
            <w:r>
              <w:rPr>
                <w:rFonts w:ascii="Arial" w:hAnsi="Arial" w:cs="Arial"/>
              </w:rPr>
              <w:t xml:space="preserve"> </w:t>
            </w:r>
            <w:r w:rsidRPr="00D11AA0">
              <w:rPr>
                <w:rFonts w:ascii="Arial" w:hAnsi="Arial" w:cs="Arial"/>
              </w:rPr>
              <w:t>Exposición Sísmica y Vulnerabilidad. Desarrollo Urbano Seguro en Regiones Sísmicas: casos de estudio</w:t>
            </w:r>
            <w:r>
              <w:rPr>
                <w:rFonts w:ascii="Arial" w:hAnsi="Arial" w:cs="Arial"/>
              </w:rPr>
              <w:t xml:space="preserve"> </w:t>
            </w:r>
            <w:r w:rsidRPr="00D11AA0">
              <w:rPr>
                <w:rFonts w:ascii="Arial" w:hAnsi="Arial" w:cs="Arial"/>
              </w:rPr>
              <w:t>mundiales y locales (Gran Mendoza). Prevención Sísmica. Preparación y Respuesta ante los</w:t>
            </w:r>
            <w:r>
              <w:rPr>
                <w:rFonts w:ascii="Arial" w:hAnsi="Arial" w:cs="Arial"/>
              </w:rPr>
              <w:t xml:space="preserve"> </w:t>
            </w:r>
            <w:r w:rsidRPr="00D11AA0">
              <w:rPr>
                <w:rFonts w:ascii="Arial" w:hAnsi="Arial" w:cs="Arial"/>
              </w:rPr>
              <w:t>Terremotos: etapas lógicas y necesarias, manuales de procedimientos nacionales e internacionales (ej.</w:t>
            </w:r>
            <w:r>
              <w:rPr>
                <w:rFonts w:ascii="Arial" w:hAnsi="Arial" w:cs="Arial"/>
              </w:rPr>
              <w:t xml:space="preserve"> </w:t>
            </w:r>
            <w:r w:rsidRPr="00D11AA0">
              <w:rPr>
                <w:rFonts w:ascii="Arial" w:hAnsi="Arial" w:cs="Arial"/>
              </w:rPr>
              <w:t>Japón, USA, México, Chile, Italia), manejo y aplicación, el rol de las escuelas (y de los docentes) en</w:t>
            </w:r>
            <w:r>
              <w:rPr>
                <w:rFonts w:ascii="Arial" w:hAnsi="Arial" w:cs="Arial"/>
              </w:rPr>
              <w:t xml:space="preserve"> </w:t>
            </w:r>
            <w:r w:rsidRPr="00D11AA0">
              <w:rPr>
                <w:rFonts w:ascii="Arial" w:hAnsi="Arial" w:cs="Arial"/>
              </w:rPr>
              <w:t>regiones sísmicas, escuelas y prevención de catástrofes. Edificaciones esenciales.</w:t>
            </w:r>
          </w:p>
          <w:p w14:paraId="16E3AF2C" w14:textId="4138A40C" w:rsidR="0069082B" w:rsidRPr="00604984" w:rsidRDefault="00D11AA0" w:rsidP="00D11AA0">
            <w:pPr>
              <w:spacing w:after="0" w:line="240" w:lineRule="auto"/>
              <w:jc w:val="both"/>
              <w:rPr>
                <w:rFonts w:ascii="Arial" w:hAnsi="Arial" w:cs="Arial"/>
              </w:rPr>
            </w:pPr>
            <w:r w:rsidRPr="00D11AA0">
              <w:rPr>
                <w:rFonts w:ascii="Arial" w:hAnsi="Arial" w:cs="Arial"/>
              </w:rPr>
              <w:t>De especial significancia serán los materiales y producciones asociadas a recientes proyectos de</w:t>
            </w:r>
            <w:r>
              <w:rPr>
                <w:rFonts w:ascii="Arial" w:hAnsi="Arial" w:cs="Arial"/>
              </w:rPr>
              <w:t xml:space="preserve"> </w:t>
            </w:r>
            <w:r w:rsidRPr="00D11AA0">
              <w:rPr>
                <w:rFonts w:ascii="Arial" w:hAnsi="Arial" w:cs="Arial"/>
              </w:rPr>
              <w:t>investigación en la temática de referencia, desarrollados en el Norte de Mendoza.</w:t>
            </w:r>
          </w:p>
        </w:tc>
      </w:tr>
      <w:tr w:rsidR="0069082B" w:rsidRPr="00604984" w14:paraId="70A5E26B" w14:textId="77777777" w:rsidTr="007A671C">
        <w:tc>
          <w:tcPr>
            <w:tcW w:w="1134" w:type="dxa"/>
            <w:vMerge w:val="restart"/>
            <w:tcBorders>
              <w:bottom w:val="nil"/>
            </w:tcBorders>
          </w:tcPr>
          <w:p w14:paraId="0023660C" w14:textId="79D6C5E4" w:rsidR="0069082B" w:rsidRPr="00604984" w:rsidRDefault="002A4DCB" w:rsidP="00A8354B">
            <w:pPr>
              <w:spacing w:after="0" w:line="240" w:lineRule="auto"/>
              <w:jc w:val="center"/>
              <w:rPr>
                <w:rFonts w:ascii="Arial" w:hAnsi="Arial" w:cs="Arial"/>
                <w:sz w:val="32"/>
              </w:rPr>
            </w:pPr>
            <w:r>
              <w:rPr>
                <w:rFonts w:ascii="Arial" w:hAnsi="Arial" w:cs="Arial"/>
                <w:sz w:val="32"/>
              </w:rPr>
              <w:t>9</w:t>
            </w:r>
          </w:p>
        </w:tc>
        <w:tc>
          <w:tcPr>
            <w:tcW w:w="8647" w:type="dxa"/>
            <w:vAlign w:val="center"/>
          </w:tcPr>
          <w:p w14:paraId="690E9CE5" w14:textId="5CC5F955" w:rsidR="0069082B" w:rsidRPr="00F54D35" w:rsidRDefault="00A2102E" w:rsidP="00A8354B">
            <w:pPr>
              <w:numPr>
                <w:ilvl w:val="0"/>
                <w:numId w:val="1"/>
              </w:numPr>
              <w:tabs>
                <w:tab w:val="num" w:pos="180"/>
              </w:tabs>
              <w:spacing w:before="240" w:after="0"/>
              <w:rPr>
                <w:rFonts w:ascii="Arial" w:hAnsi="Arial" w:cs="Arial"/>
                <w:b/>
              </w:rPr>
            </w:pPr>
            <w:r>
              <w:rPr>
                <w:rFonts w:ascii="Arial" w:hAnsi="Arial" w:cs="Arial"/>
                <w:b/>
              </w:rPr>
              <w:t>TALLER POSTURAL: NIVEL II</w:t>
            </w:r>
          </w:p>
        </w:tc>
      </w:tr>
      <w:tr w:rsidR="0069082B" w:rsidRPr="00604984" w14:paraId="5F257853" w14:textId="77777777" w:rsidTr="007A671C">
        <w:tc>
          <w:tcPr>
            <w:tcW w:w="1134" w:type="dxa"/>
            <w:vMerge/>
            <w:tcBorders>
              <w:bottom w:val="nil"/>
            </w:tcBorders>
          </w:tcPr>
          <w:p w14:paraId="26EC1A4F" w14:textId="77777777" w:rsidR="0069082B" w:rsidRPr="00604984" w:rsidRDefault="0069082B" w:rsidP="00A8354B">
            <w:pPr>
              <w:spacing w:after="0" w:line="240" w:lineRule="auto"/>
              <w:jc w:val="center"/>
              <w:rPr>
                <w:rFonts w:ascii="Arial" w:hAnsi="Arial" w:cs="Arial"/>
                <w:sz w:val="32"/>
              </w:rPr>
            </w:pPr>
          </w:p>
        </w:tc>
        <w:tc>
          <w:tcPr>
            <w:tcW w:w="8647" w:type="dxa"/>
          </w:tcPr>
          <w:p w14:paraId="4ABA10DB" w14:textId="3A6AF9F9" w:rsidR="0069082B" w:rsidRPr="00604984" w:rsidRDefault="0069082B" w:rsidP="00A8354B">
            <w:pPr>
              <w:spacing w:after="0"/>
              <w:rPr>
                <w:rFonts w:ascii="Arial" w:hAnsi="Arial" w:cs="Arial"/>
              </w:rPr>
            </w:pPr>
            <w:r w:rsidRPr="00604984">
              <w:rPr>
                <w:rFonts w:ascii="Arial" w:hAnsi="Arial" w:cs="Arial"/>
              </w:rPr>
              <w:t>Profesor/a</w:t>
            </w:r>
            <w:r>
              <w:rPr>
                <w:rFonts w:ascii="Arial" w:hAnsi="Arial" w:cs="Arial"/>
              </w:rPr>
              <w:t xml:space="preserve">: </w:t>
            </w:r>
            <w:r w:rsidR="00A2102E">
              <w:rPr>
                <w:rFonts w:ascii="Arial" w:hAnsi="Arial" w:cs="Arial"/>
              </w:rPr>
              <w:t>Lourdes Gómez</w:t>
            </w:r>
          </w:p>
        </w:tc>
      </w:tr>
      <w:tr w:rsidR="0069082B" w:rsidRPr="00604984" w14:paraId="70297C47" w14:textId="77777777" w:rsidTr="007A671C">
        <w:tc>
          <w:tcPr>
            <w:tcW w:w="1134" w:type="dxa"/>
            <w:vMerge/>
            <w:tcBorders>
              <w:bottom w:val="nil"/>
            </w:tcBorders>
          </w:tcPr>
          <w:p w14:paraId="3B85EF08" w14:textId="77777777" w:rsidR="0069082B" w:rsidRPr="00604984" w:rsidRDefault="0069082B" w:rsidP="00A8354B">
            <w:pPr>
              <w:spacing w:after="0" w:line="240" w:lineRule="auto"/>
              <w:jc w:val="center"/>
              <w:rPr>
                <w:rFonts w:ascii="Arial" w:hAnsi="Arial" w:cs="Arial"/>
                <w:sz w:val="32"/>
              </w:rPr>
            </w:pPr>
          </w:p>
        </w:tc>
        <w:tc>
          <w:tcPr>
            <w:tcW w:w="8647" w:type="dxa"/>
          </w:tcPr>
          <w:p w14:paraId="1C2FC872" w14:textId="666785B3" w:rsidR="0069082B" w:rsidRPr="00604984" w:rsidRDefault="0069082B" w:rsidP="00A8354B">
            <w:pPr>
              <w:spacing w:after="0"/>
              <w:rPr>
                <w:rFonts w:ascii="Arial" w:hAnsi="Arial" w:cs="Arial"/>
              </w:rPr>
            </w:pPr>
            <w:r w:rsidRPr="00604984">
              <w:rPr>
                <w:rFonts w:ascii="Arial" w:hAnsi="Arial" w:cs="Arial"/>
              </w:rPr>
              <w:t xml:space="preserve">Cupo: </w:t>
            </w:r>
            <w:r w:rsidR="00CF67B6">
              <w:rPr>
                <w:rFonts w:ascii="Arial" w:hAnsi="Arial" w:cs="Arial"/>
              </w:rPr>
              <w:t xml:space="preserve">40 </w:t>
            </w:r>
            <w:r w:rsidRPr="00E54DCC">
              <w:rPr>
                <w:rFonts w:ascii="Arial" w:hAnsi="Arial" w:cs="Arial"/>
              </w:rPr>
              <w:t>estudiantes</w:t>
            </w:r>
          </w:p>
        </w:tc>
      </w:tr>
      <w:tr w:rsidR="0069082B" w:rsidRPr="00604984" w14:paraId="186FEE9F" w14:textId="77777777" w:rsidTr="007A671C">
        <w:tc>
          <w:tcPr>
            <w:tcW w:w="1134" w:type="dxa"/>
            <w:vMerge/>
            <w:tcBorders>
              <w:bottom w:val="nil"/>
            </w:tcBorders>
          </w:tcPr>
          <w:p w14:paraId="029198D9" w14:textId="77777777" w:rsidR="0069082B" w:rsidRPr="00604984" w:rsidRDefault="0069082B" w:rsidP="00A8354B">
            <w:pPr>
              <w:spacing w:after="0" w:line="240" w:lineRule="auto"/>
              <w:jc w:val="center"/>
              <w:rPr>
                <w:rFonts w:ascii="Arial" w:hAnsi="Arial" w:cs="Arial"/>
                <w:sz w:val="32"/>
              </w:rPr>
            </w:pPr>
          </w:p>
        </w:tc>
        <w:tc>
          <w:tcPr>
            <w:tcW w:w="8647" w:type="dxa"/>
          </w:tcPr>
          <w:p w14:paraId="26A1636C" w14:textId="30CC69FA" w:rsidR="0069082B" w:rsidRPr="00604984" w:rsidRDefault="0069082B" w:rsidP="00A8354B">
            <w:pPr>
              <w:spacing w:after="0"/>
              <w:rPr>
                <w:rFonts w:ascii="Arial" w:hAnsi="Arial" w:cs="Arial"/>
              </w:rPr>
            </w:pPr>
            <w:r w:rsidRPr="00604984">
              <w:rPr>
                <w:rFonts w:ascii="Arial" w:hAnsi="Arial" w:cs="Arial"/>
              </w:rPr>
              <w:t xml:space="preserve">Destinatarios: </w:t>
            </w:r>
            <w:r w:rsidR="00B02087" w:rsidRPr="00B02087">
              <w:rPr>
                <w:rFonts w:ascii="Arial" w:hAnsi="Arial" w:cs="Arial"/>
              </w:rPr>
              <w:t>Estudiantes de todas las carreras (a partir de segundo año)</w:t>
            </w:r>
          </w:p>
        </w:tc>
      </w:tr>
      <w:tr w:rsidR="0069082B" w:rsidRPr="00604984" w14:paraId="0211112A" w14:textId="77777777" w:rsidTr="007A671C">
        <w:tc>
          <w:tcPr>
            <w:tcW w:w="1134" w:type="dxa"/>
            <w:vMerge/>
            <w:tcBorders>
              <w:bottom w:val="nil"/>
            </w:tcBorders>
          </w:tcPr>
          <w:p w14:paraId="1921FFB6" w14:textId="77777777" w:rsidR="0069082B" w:rsidRPr="00604984" w:rsidRDefault="0069082B" w:rsidP="00A8354B">
            <w:pPr>
              <w:spacing w:after="0" w:line="240" w:lineRule="auto"/>
              <w:jc w:val="center"/>
              <w:rPr>
                <w:rFonts w:ascii="Arial" w:hAnsi="Arial" w:cs="Arial"/>
                <w:sz w:val="32"/>
              </w:rPr>
            </w:pPr>
          </w:p>
        </w:tc>
        <w:tc>
          <w:tcPr>
            <w:tcW w:w="8647" w:type="dxa"/>
          </w:tcPr>
          <w:p w14:paraId="485BBA90" w14:textId="5E734EF6" w:rsidR="0069082B" w:rsidRPr="00604984" w:rsidRDefault="0069082B" w:rsidP="00A8354B">
            <w:pPr>
              <w:spacing w:after="0"/>
              <w:rPr>
                <w:rFonts w:ascii="Arial" w:hAnsi="Arial" w:cs="Arial"/>
              </w:rPr>
            </w:pPr>
            <w:r w:rsidRPr="00604984">
              <w:rPr>
                <w:rFonts w:ascii="Arial" w:hAnsi="Arial" w:cs="Arial"/>
              </w:rPr>
              <w:t xml:space="preserve">Horario: </w:t>
            </w:r>
            <w:r w:rsidR="00CF67B6">
              <w:rPr>
                <w:rFonts w:ascii="Arial" w:hAnsi="Arial" w:cs="Arial"/>
              </w:rPr>
              <w:t>Lunes de 14 a 15.30 hs y Miércoles de 14 a 15.30 hs</w:t>
            </w:r>
          </w:p>
        </w:tc>
      </w:tr>
      <w:tr w:rsidR="0069082B" w:rsidRPr="00604984" w14:paraId="0970E965" w14:textId="77777777" w:rsidTr="007A671C">
        <w:tc>
          <w:tcPr>
            <w:tcW w:w="1134" w:type="dxa"/>
            <w:vMerge/>
            <w:tcBorders>
              <w:bottom w:val="nil"/>
            </w:tcBorders>
          </w:tcPr>
          <w:p w14:paraId="63CC2C7B" w14:textId="77777777" w:rsidR="0069082B" w:rsidRPr="00604984" w:rsidRDefault="0069082B" w:rsidP="00A8354B">
            <w:pPr>
              <w:spacing w:after="0" w:line="240" w:lineRule="auto"/>
              <w:jc w:val="center"/>
              <w:rPr>
                <w:rFonts w:ascii="Arial" w:hAnsi="Arial" w:cs="Arial"/>
                <w:sz w:val="32"/>
              </w:rPr>
            </w:pPr>
          </w:p>
        </w:tc>
        <w:tc>
          <w:tcPr>
            <w:tcW w:w="8647" w:type="dxa"/>
          </w:tcPr>
          <w:p w14:paraId="2AD35BAE" w14:textId="1D7AA35D" w:rsidR="0069082B" w:rsidRPr="00604984" w:rsidRDefault="0069082B" w:rsidP="006F0403">
            <w:pPr>
              <w:spacing w:after="0"/>
              <w:rPr>
                <w:rFonts w:ascii="Arial" w:hAnsi="Arial" w:cs="Arial"/>
              </w:rPr>
            </w:pPr>
            <w:r w:rsidRPr="00604984">
              <w:rPr>
                <w:rFonts w:ascii="Arial" w:hAnsi="Arial" w:cs="Arial"/>
              </w:rPr>
              <w:t xml:space="preserve">Lugar: </w:t>
            </w:r>
            <w:r w:rsidR="00CF67B6">
              <w:rPr>
                <w:rFonts w:ascii="Arial" w:hAnsi="Arial" w:cs="Arial"/>
              </w:rPr>
              <w:t>Aula SUM – Sede campus</w:t>
            </w:r>
            <w:r w:rsidR="006F0403">
              <w:rPr>
                <w:rFonts w:ascii="Arial" w:hAnsi="Arial" w:cs="Arial"/>
              </w:rPr>
              <w:t xml:space="preserve"> y Aula 19 – Sede centro</w:t>
            </w:r>
          </w:p>
        </w:tc>
      </w:tr>
      <w:tr w:rsidR="0069082B" w:rsidRPr="00604984" w14:paraId="18A9D56F" w14:textId="77777777" w:rsidTr="007A671C">
        <w:tc>
          <w:tcPr>
            <w:tcW w:w="1134" w:type="dxa"/>
            <w:vMerge/>
            <w:tcBorders>
              <w:bottom w:val="single" w:sz="4" w:space="0" w:color="auto"/>
            </w:tcBorders>
          </w:tcPr>
          <w:p w14:paraId="4BB69099" w14:textId="77777777" w:rsidR="0069082B" w:rsidRPr="00604984" w:rsidRDefault="0069082B" w:rsidP="00A8354B">
            <w:pPr>
              <w:spacing w:after="0" w:line="240" w:lineRule="auto"/>
              <w:jc w:val="center"/>
              <w:rPr>
                <w:rFonts w:ascii="Arial" w:hAnsi="Arial" w:cs="Arial"/>
                <w:sz w:val="32"/>
              </w:rPr>
            </w:pPr>
          </w:p>
        </w:tc>
        <w:tc>
          <w:tcPr>
            <w:tcW w:w="8647" w:type="dxa"/>
          </w:tcPr>
          <w:p w14:paraId="35D60D4F" w14:textId="77777777" w:rsidR="0069082B" w:rsidRDefault="0069082B" w:rsidP="00B02087">
            <w:pPr>
              <w:spacing w:after="0" w:line="240" w:lineRule="auto"/>
              <w:jc w:val="both"/>
              <w:rPr>
                <w:rFonts w:ascii="Arial" w:hAnsi="Arial" w:cs="Arial"/>
              </w:rPr>
            </w:pPr>
            <w:r w:rsidRPr="00604984">
              <w:rPr>
                <w:rFonts w:ascii="Arial" w:hAnsi="Arial" w:cs="Arial"/>
              </w:rPr>
              <w:t xml:space="preserve">Síntesis Explicativa: </w:t>
            </w:r>
          </w:p>
          <w:p w14:paraId="6465D0BB" w14:textId="7ECE8626" w:rsidR="00B02087" w:rsidRPr="00B02087" w:rsidRDefault="00B02087" w:rsidP="00B02087">
            <w:pPr>
              <w:spacing w:after="0" w:line="240" w:lineRule="auto"/>
              <w:jc w:val="both"/>
              <w:rPr>
                <w:rFonts w:ascii="Arial" w:hAnsi="Arial" w:cs="Arial"/>
              </w:rPr>
            </w:pPr>
            <w:r w:rsidRPr="00B02087">
              <w:rPr>
                <w:rFonts w:ascii="Arial" w:hAnsi="Arial" w:cs="Arial"/>
              </w:rPr>
              <w:t xml:space="preserve">La postura corporal es la posición que adopta en </w:t>
            </w:r>
            <w:r w:rsidR="00E40F8D" w:rsidRPr="00B02087">
              <w:rPr>
                <w:rFonts w:ascii="Arial" w:hAnsi="Arial" w:cs="Arial"/>
              </w:rPr>
              <w:t>cuerpo en</w:t>
            </w:r>
            <w:r w:rsidRPr="00B02087">
              <w:rPr>
                <w:rFonts w:ascii="Arial" w:hAnsi="Arial" w:cs="Arial"/>
              </w:rPr>
              <w:t xml:space="preserve"> el espacio, tanto en reposo (postura estática) como en movimiento (postura dinámica). En un sentido físico, el concepto de postura está asociado a la correlación entre las extremidades y el tronco y a las posiciones de las articulaciones. Una postura correcta se consigue cuando todas las articulaciones de soporte del cuerpo (tobillos, rodillas, caderas, y hombros) se encuentran alineadas, en un estado de movilidad y la distribución del peso corporal es equilibrada. La postura corporal solo es posible conservarla correctamente, mientras los músculos y articulaciones que la controlan se mantengan activos. Desde esta perspectiva, la vida sedentaria genera alteraciones posturales importantes, e incluso aparición de síntomas como el dolor, la limitación articular y la dificultad para realizar distintas actividades de la vida diaria y/o laboral de un sujeto.</w:t>
            </w:r>
          </w:p>
          <w:p w14:paraId="483501F0" w14:textId="77777777" w:rsidR="0069082B" w:rsidRDefault="00B02087" w:rsidP="00B02087">
            <w:pPr>
              <w:spacing w:after="0" w:line="240" w:lineRule="auto"/>
              <w:jc w:val="both"/>
              <w:rPr>
                <w:rFonts w:ascii="Arial" w:hAnsi="Arial" w:cs="Arial"/>
              </w:rPr>
            </w:pPr>
            <w:r w:rsidRPr="00B02087">
              <w:rPr>
                <w:rFonts w:ascii="Arial" w:hAnsi="Arial" w:cs="Arial"/>
              </w:rPr>
              <w:lastRenderedPageBreak/>
              <w:t>Una buena postura es más que pararse derecho para verse mejor. Es una parte importante de la salud física y emocional, dado el significativo aporte al fortalecimiento de la autoestima y la disminución de los niveles de estrés.</w:t>
            </w:r>
          </w:p>
          <w:p w14:paraId="6FC94D5D" w14:textId="3B04F4ED" w:rsidR="00B02087" w:rsidRPr="00604984" w:rsidRDefault="00B02087" w:rsidP="00B02087">
            <w:pPr>
              <w:spacing w:after="0" w:line="240" w:lineRule="auto"/>
              <w:jc w:val="both"/>
              <w:rPr>
                <w:rFonts w:ascii="Arial" w:hAnsi="Arial" w:cs="Arial"/>
              </w:rPr>
            </w:pPr>
          </w:p>
        </w:tc>
      </w:tr>
      <w:tr w:rsidR="0069082B" w:rsidRPr="00604984" w14:paraId="73CA7F66" w14:textId="77777777" w:rsidTr="007A671C">
        <w:tc>
          <w:tcPr>
            <w:tcW w:w="1134" w:type="dxa"/>
            <w:vMerge w:val="restart"/>
            <w:tcBorders>
              <w:top w:val="single" w:sz="4" w:space="0" w:color="auto"/>
            </w:tcBorders>
          </w:tcPr>
          <w:p w14:paraId="466DC57C" w14:textId="3F72C34D" w:rsidR="0069082B" w:rsidRPr="00604984" w:rsidRDefault="0069082B" w:rsidP="00A8354B">
            <w:pPr>
              <w:spacing w:after="0" w:line="240" w:lineRule="auto"/>
              <w:jc w:val="center"/>
              <w:rPr>
                <w:rFonts w:ascii="Arial" w:hAnsi="Arial" w:cs="Arial"/>
                <w:sz w:val="32"/>
              </w:rPr>
            </w:pPr>
            <w:r>
              <w:rPr>
                <w:rFonts w:ascii="Arial" w:hAnsi="Arial" w:cs="Arial"/>
                <w:sz w:val="32"/>
              </w:rPr>
              <w:lastRenderedPageBreak/>
              <w:t>1</w:t>
            </w:r>
            <w:r w:rsidR="002A4DCB">
              <w:rPr>
                <w:rFonts w:ascii="Arial" w:hAnsi="Arial" w:cs="Arial"/>
                <w:sz w:val="32"/>
              </w:rPr>
              <w:t>0</w:t>
            </w:r>
          </w:p>
        </w:tc>
        <w:tc>
          <w:tcPr>
            <w:tcW w:w="8647" w:type="dxa"/>
            <w:vAlign w:val="center"/>
          </w:tcPr>
          <w:p w14:paraId="7C3E0ECB" w14:textId="7F7C1F3A" w:rsidR="0069082B" w:rsidRPr="00F54D35" w:rsidRDefault="005F022F" w:rsidP="00A8354B">
            <w:pPr>
              <w:numPr>
                <w:ilvl w:val="0"/>
                <w:numId w:val="1"/>
              </w:numPr>
              <w:tabs>
                <w:tab w:val="num" w:pos="180"/>
              </w:tabs>
              <w:spacing w:before="240" w:after="0"/>
              <w:rPr>
                <w:rFonts w:ascii="Arial" w:hAnsi="Arial" w:cs="Arial"/>
                <w:b/>
              </w:rPr>
            </w:pPr>
            <w:r>
              <w:rPr>
                <w:rFonts w:ascii="Arial" w:hAnsi="Arial" w:cs="Arial"/>
                <w:b/>
              </w:rPr>
              <w:t>TALLER DE NOTICIAS. EL DERECHO A LA COMUNICACIÓN EN LAS ESCUELAS Y EN LA RADIO (PSE)</w:t>
            </w:r>
          </w:p>
        </w:tc>
      </w:tr>
      <w:tr w:rsidR="0069082B" w:rsidRPr="00604984" w14:paraId="4C174037" w14:textId="77777777" w:rsidTr="00A8354B">
        <w:tc>
          <w:tcPr>
            <w:tcW w:w="1134" w:type="dxa"/>
            <w:vMerge/>
          </w:tcPr>
          <w:p w14:paraId="3A865D6C" w14:textId="77777777" w:rsidR="0069082B" w:rsidRPr="00604984" w:rsidRDefault="0069082B" w:rsidP="00A8354B">
            <w:pPr>
              <w:spacing w:after="0" w:line="240" w:lineRule="auto"/>
              <w:jc w:val="center"/>
              <w:rPr>
                <w:rFonts w:ascii="Arial" w:hAnsi="Arial" w:cs="Arial"/>
                <w:sz w:val="32"/>
              </w:rPr>
            </w:pPr>
          </w:p>
        </w:tc>
        <w:tc>
          <w:tcPr>
            <w:tcW w:w="8647" w:type="dxa"/>
          </w:tcPr>
          <w:p w14:paraId="4FBACB54" w14:textId="4A9F7DA1" w:rsidR="0069082B" w:rsidRPr="00604984" w:rsidRDefault="0069082B" w:rsidP="00A8354B">
            <w:pPr>
              <w:spacing w:after="0"/>
              <w:rPr>
                <w:rFonts w:ascii="Arial" w:hAnsi="Arial" w:cs="Arial"/>
              </w:rPr>
            </w:pPr>
            <w:r w:rsidRPr="00604984">
              <w:rPr>
                <w:rFonts w:ascii="Arial" w:hAnsi="Arial" w:cs="Arial"/>
              </w:rPr>
              <w:t>Profesor/a</w:t>
            </w:r>
            <w:r>
              <w:rPr>
                <w:rFonts w:ascii="Arial" w:hAnsi="Arial" w:cs="Arial"/>
              </w:rPr>
              <w:t xml:space="preserve">: </w:t>
            </w:r>
            <w:r w:rsidR="0064709C">
              <w:rPr>
                <w:rFonts w:ascii="Arial" w:hAnsi="Arial" w:cs="Arial"/>
              </w:rPr>
              <w:t xml:space="preserve">Cecilia </w:t>
            </w:r>
            <w:proofErr w:type="spellStart"/>
            <w:r w:rsidR="0064709C">
              <w:rPr>
                <w:rFonts w:ascii="Arial" w:hAnsi="Arial" w:cs="Arial"/>
              </w:rPr>
              <w:t>Tosoni</w:t>
            </w:r>
            <w:proofErr w:type="spellEnd"/>
            <w:r w:rsidR="0064709C">
              <w:rPr>
                <w:rFonts w:ascii="Arial" w:hAnsi="Arial" w:cs="Arial"/>
              </w:rPr>
              <w:t xml:space="preserve"> - </w:t>
            </w:r>
            <w:r w:rsidR="0064709C" w:rsidRPr="0064709C">
              <w:rPr>
                <w:rFonts w:ascii="Arial" w:hAnsi="Arial" w:cs="Arial"/>
              </w:rPr>
              <w:t xml:space="preserve">Magdalena </w:t>
            </w:r>
            <w:proofErr w:type="spellStart"/>
            <w:r w:rsidR="0064709C" w:rsidRPr="0064709C">
              <w:rPr>
                <w:rFonts w:ascii="Arial" w:hAnsi="Arial" w:cs="Arial"/>
              </w:rPr>
              <w:t>Tosoni</w:t>
            </w:r>
            <w:proofErr w:type="spellEnd"/>
          </w:p>
        </w:tc>
      </w:tr>
      <w:tr w:rsidR="0069082B" w:rsidRPr="00604984" w14:paraId="21B3BE01" w14:textId="77777777" w:rsidTr="00A8354B">
        <w:tc>
          <w:tcPr>
            <w:tcW w:w="1134" w:type="dxa"/>
            <w:vMerge/>
          </w:tcPr>
          <w:p w14:paraId="33074AA2" w14:textId="77777777" w:rsidR="0069082B" w:rsidRPr="00604984" w:rsidRDefault="0069082B" w:rsidP="00A8354B">
            <w:pPr>
              <w:spacing w:after="0" w:line="240" w:lineRule="auto"/>
              <w:jc w:val="center"/>
              <w:rPr>
                <w:rFonts w:ascii="Arial" w:hAnsi="Arial" w:cs="Arial"/>
                <w:sz w:val="32"/>
              </w:rPr>
            </w:pPr>
          </w:p>
        </w:tc>
        <w:tc>
          <w:tcPr>
            <w:tcW w:w="8647" w:type="dxa"/>
          </w:tcPr>
          <w:p w14:paraId="39C6FBB9" w14:textId="26A8A77A" w:rsidR="0069082B" w:rsidRPr="00604984" w:rsidRDefault="0069082B" w:rsidP="00A8354B">
            <w:pPr>
              <w:spacing w:after="0"/>
              <w:rPr>
                <w:rFonts w:ascii="Arial" w:hAnsi="Arial" w:cs="Arial"/>
              </w:rPr>
            </w:pPr>
            <w:r w:rsidRPr="00604984">
              <w:rPr>
                <w:rFonts w:ascii="Arial" w:hAnsi="Arial" w:cs="Arial"/>
              </w:rPr>
              <w:t xml:space="preserve">Cupo: </w:t>
            </w:r>
            <w:r w:rsidR="0064709C">
              <w:rPr>
                <w:rFonts w:ascii="Arial" w:hAnsi="Arial" w:cs="Arial"/>
              </w:rPr>
              <w:t xml:space="preserve">15 </w:t>
            </w:r>
            <w:r w:rsidRPr="00E54DCC">
              <w:rPr>
                <w:rFonts w:ascii="Arial" w:hAnsi="Arial" w:cs="Arial"/>
              </w:rPr>
              <w:t>estudiantes</w:t>
            </w:r>
          </w:p>
        </w:tc>
      </w:tr>
      <w:tr w:rsidR="0069082B" w:rsidRPr="00604984" w14:paraId="3C147AE3" w14:textId="77777777" w:rsidTr="00A8354B">
        <w:tc>
          <w:tcPr>
            <w:tcW w:w="1134" w:type="dxa"/>
            <w:vMerge/>
          </w:tcPr>
          <w:p w14:paraId="078CDF05" w14:textId="77777777" w:rsidR="0069082B" w:rsidRPr="00604984" w:rsidRDefault="0069082B" w:rsidP="00A8354B">
            <w:pPr>
              <w:spacing w:after="0" w:line="240" w:lineRule="auto"/>
              <w:jc w:val="center"/>
              <w:rPr>
                <w:rFonts w:ascii="Arial" w:hAnsi="Arial" w:cs="Arial"/>
                <w:sz w:val="32"/>
              </w:rPr>
            </w:pPr>
          </w:p>
        </w:tc>
        <w:tc>
          <w:tcPr>
            <w:tcW w:w="8647" w:type="dxa"/>
          </w:tcPr>
          <w:p w14:paraId="42546E33" w14:textId="0D8CC7A7" w:rsidR="0069082B" w:rsidRPr="00604984" w:rsidRDefault="0069082B" w:rsidP="00A8354B">
            <w:pPr>
              <w:spacing w:after="0"/>
              <w:rPr>
                <w:rFonts w:ascii="Arial" w:hAnsi="Arial" w:cs="Arial"/>
              </w:rPr>
            </w:pPr>
            <w:r w:rsidRPr="00604984">
              <w:rPr>
                <w:rFonts w:ascii="Arial" w:hAnsi="Arial" w:cs="Arial"/>
              </w:rPr>
              <w:t xml:space="preserve">Destinatarios: </w:t>
            </w:r>
            <w:r w:rsidR="0064709C" w:rsidRPr="0064709C">
              <w:rPr>
                <w:rFonts w:ascii="Arial" w:hAnsi="Arial" w:cs="Arial"/>
              </w:rPr>
              <w:t>estudiantes del Profesorado de Educación Primaria, del Profesorado en Pedagogía Terapéutica en Discapacidad Intelectual. Orientación D. Motora, del Profesorado en Educación de Personas Sordas y del Profesorado en Pedagogía Terapéutica en Discapacidad Visual.</w:t>
            </w:r>
          </w:p>
        </w:tc>
      </w:tr>
      <w:tr w:rsidR="0069082B" w:rsidRPr="00604984" w14:paraId="6DE63313" w14:textId="77777777" w:rsidTr="00A8354B">
        <w:tc>
          <w:tcPr>
            <w:tcW w:w="1134" w:type="dxa"/>
            <w:vMerge/>
          </w:tcPr>
          <w:p w14:paraId="78BB2091" w14:textId="77777777" w:rsidR="0069082B" w:rsidRPr="00604984" w:rsidRDefault="0069082B" w:rsidP="00A8354B">
            <w:pPr>
              <w:spacing w:after="0" w:line="240" w:lineRule="auto"/>
              <w:jc w:val="center"/>
              <w:rPr>
                <w:rFonts w:ascii="Arial" w:hAnsi="Arial" w:cs="Arial"/>
                <w:sz w:val="32"/>
              </w:rPr>
            </w:pPr>
          </w:p>
        </w:tc>
        <w:tc>
          <w:tcPr>
            <w:tcW w:w="8647" w:type="dxa"/>
          </w:tcPr>
          <w:p w14:paraId="46849AB1" w14:textId="21EF6DEC" w:rsidR="0069082B" w:rsidRDefault="0069082B" w:rsidP="00A8354B">
            <w:pPr>
              <w:spacing w:after="0"/>
              <w:rPr>
                <w:rFonts w:ascii="Arial" w:hAnsi="Arial" w:cs="Arial"/>
              </w:rPr>
            </w:pPr>
            <w:r w:rsidRPr="00604984">
              <w:rPr>
                <w:rFonts w:ascii="Arial" w:hAnsi="Arial" w:cs="Arial"/>
              </w:rPr>
              <w:t xml:space="preserve">Horario: </w:t>
            </w:r>
            <w:proofErr w:type="gramStart"/>
            <w:r w:rsidR="006570CE">
              <w:rPr>
                <w:rFonts w:ascii="Arial" w:hAnsi="Arial" w:cs="Arial"/>
              </w:rPr>
              <w:t>Lunes</w:t>
            </w:r>
            <w:proofErr w:type="gramEnd"/>
            <w:r w:rsidR="001E6FE3">
              <w:rPr>
                <w:rFonts w:ascii="Arial" w:hAnsi="Arial" w:cs="Arial"/>
              </w:rPr>
              <w:t xml:space="preserve"> </w:t>
            </w:r>
            <w:r w:rsidR="006570CE">
              <w:rPr>
                <w:rFonts w:ascii="Arial" w:hAnsi="Arial" w:cs="Arial"/>
              </w:rPr>
              <w:t xml:space="preserve">de 13 a 16 </w:t>
            </w:r>
            <w:proofErr w:type="spellStart"/>
            <w:r w:rsidR="006570CE">
              <w:rPr>
                <w:rFonts w:ascii="Arial" w:hAnsi="Arial" w:cs="Arial"/>
              </w:rPr>
              <w:t>hs</w:t>
            </w:r>
            <w:proofErr w:type="spellEnd"/>
          </w:p>
          <w:p w14:paraId="3DDD4D2B" w14:textId="65BD9098" w:rsidR="00E761E5" w:rsidRPr="00604984" w:rsidRDefault="00E761E5" w:rsidP="00A8354B">
            <w:pPr>
              <w:spacing w:after="0"/>
              <w:rPr>
                <w:rFonts w:ascii="Arial" w:hAnsi="Arial" w:cs="Arial"/>
              </w:rPr>
            </w:pPr>
            <w:r w:rsidRPr="00E761E5">
              <w:rPr>
                <w:rFonts w:ascii="Arial" w:hAnsi="Arial" w:cs="Arial"/>
              </w:rPr>
              <w:t xml:space="preserve">Durante los meses de abril, mayo y junio: les estudiantes deberán disponer de dos mañanas y cuatro tardes para realizar la práctica pedagógica en las escuelas y la visita a la Radio Comunitaria </w:t>
            </w:r>
            <w:proofErr w:type="spellStart"/>
            <w:r w:rsidRPr="00E761E5">
              <w:rPr>
                <w:rFonts w:ascii="Arial" w:hAnsi="Arial" w:cs="Arial"/>
              </w:rPr>
              <w:t>Cuyum</w:t>
            </w:r>
            <w:proofErr w:type="spellEnd"/>
            <w:r w:rsidRPr="00E761E5">
              <w:rPr>
                <w:rFonts w:ascii="Arial" w:hAnsi="Arial" w:cs="Arial"/>
              </w:rPr>
              <w:t>.</w:t>
            </w:r>
          </w:p>
        </w:tc>
      </w:tr>
      <w:tr w:rsidR="0069082B" w:rsidRPr="00604984" w14:paraId="5947D29A" w14:textId="77777777" w:rsidTr="00A8354B">
        <w:tc>
          <w:tcPr>
            <w:tcW w:w="1134" w:type="dxa"/>
            <w:vMerge/>
          </w:tcPr>
          <w:p w14:paraId="3342528B" w14:textId="77777777" w:rsidR="0069082B" w:rsidRPr="00604984" w:rsidRDefault="0069082B" w:rsidP="00A8354B">
            <w:pPr>
              <w:spacing w:after="0" w:line="240" w:lineRule="auto"/>
              <w:jc w:val="center"/>
              <w:rPr>
                <w:rFonts w:ascii="Arial" w:hAnsi="Arial" w:cs="Arial"/>
                <w:sz w:val="32"/>
              </w:rPr>
            </w:pPr>
          </w:p>
        </w:tc>
        <w:tc>
          <w:tcPr>
            <w:tcW w:w="8647" w:type="dxa"/>
          </w:tcPr>
          <w:p w14:paraId="1265750B" w14:textId="3AC00366"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 xml:space="preserve">Aula  </w:t>
            </w:r>
            <w:r w:rsidR="006570CE">
              <w:rPr>
                <w:rFonts w:ascii="Arial" w:hAnsi="Arial" w:cs="Arial"/>
              </w:rPr>
              <w:t xml:space="preserve">9 </w:t>
            </w:r>
            <w:r>
              <w:rPr>
                <w:rFonts w:ascii="Arial" w:hAnsi="Arial" w:cs="Arial"/>
              </w:rPr>
              <w:t>– Sede</w:t>
            </w:r>
            <w:r w:rsidR="006570CE">
              <w:rPr>
                <w:rFonts w:ascii="Arial" w:hAnsi="Arial" w:cs="Arial"/>
              </w:rPr>
              <w:t xml:space="preserve"> campus</w:t>
            </w:r>
            <w:r>
              <w:rPr>
                <w:rFonts w:ascii="Arial" w:hAnsi="Arial" w:cs="Arial"/>
              </w:rPr>
              <w:t xml:space="preserve"> </w:t>
            </w:r>
          </w:p>
        </w:tc>
      </w:tr>
      <w:tr w:rsidR="0069082B" w:rsidRPr="00604984" w14:paraId="188C04BE" w14:textId="77777777" w:rsidTr="00A8354B">
        <w:tc>
          <w:tcPr>
            <w:tcW w:w="1134" w:type="dxa"/>
            <w:vMerge/>
          </w:tcPr>
          <w:p w14:paraId="33675336" w14:textId="77777777" w:rsidR="0069082B" w:rsidRPr="00604984" w:rsidRDefault="0069082B" w:rsidP="00A8354B">
            <w:pPr>
              <w:spacing w:after="0" w:line="240" w:lineRule="auto"/>
              <w:jc w:val="center"/>
              <w:rPr>
                <w:rFonts w:ascii="Arial" w:hAnsi="Arial" w:cs="Arial"/>
                <w:sz w:val="32"/>
              </w:rPr>
            </w:pPr>
          </w:p>
        </w:tc>
        <w:tc>
          <w:tcPr>
            <w:tcW w:w="8647" w:type="dxa"/>
          </w:tcPr>
          <w:p w14:paraId="1DEFFC5C" w14:textId="77777777" w:rsidR="0069082B" w:rsidRDefault="0069082B" w:rsidP="0064709C">
            <w:pPr>
              <w:spacing w:after="0" w:line="240" w:lineRule="auto"/>
              <w:jc w:val="both"/>
              <w:rPr>
                <w:rFonts w:ascii="Arial" w:hAnsi="Arial" w:cs="Arial"/>
              </w:rPr>
            </w:pPr>
            <w:r w:rsidRPr="00604984">
              <w:rPr>
                <w:rFonts w:ascii="Arial" w:hAnsi="Arial" w:cs="Arial"/>
              </w:rPr>
              <w:t xml:space="preserve">Síntesis Explicativa: </w:t>
            </w:r>
          </w:p>
          <w:p w14:paraId="32DAB3B4" w14:textId="77777777" w:rsidR="0064709C" w:rsidRPr="0064709C" w:rsidRDefault="0064709C" w:rsidP="0064709C">
            <w:pPr>
              <w:spacing w:after="0" w:line="240" w:lineRule="auto"/>
              <w:jc w:val="both"/>
              <w:rPr>
                <w:rFonts w:ascii="Arial" w:hAnsi="Arial" w:cs="Arial"/>
              </w:rPr>
            </w:pPr>
            <w:r w:rsidRPr="0064709C">
              <w:rPr>
                <w:rFonts w:ascii="Arial" w:hAnsi="Arial" w:cs="Arial"/>
              </w:rPr>
              <w:t xml:space="preserve">El taller se enmarca en la propuesta de las Prácticas Sociales Educativas como metodología de aprendizaje. Brinda contenidos sobre los medios audiovisuales desde la perspectiva de la Comunicación como Derecho Humano. Asimismo, ofrece una práctica pedagógica de producción de noticias populares con </w:t>
            </w:r>
            <w:proofErr w:type="spellStart"/>
            <w:r w:rsidRPr="0064709C">
              <w:rPr>
                <w:rFonts w:ascii="Arial" w:hAnsi="Arial" w:cs="Arial"/>
              </w:rPr>
              <w:t>niñes</w:t>
            </w:r>
            <w:proofErr w:type="spellEnd"/>
            <w:r w:rsidRPr="0064709C">
              <w:rPr>
                <w:rFonts w:ascii="Arial" w:hAnsi="Arial" w:cs="Arial"/>
              </w:rPr>
              <w:t xml:space="preserve"> en instituciones educativas de Educación Especial de Nivel Primario y </w:t>
            </w:r>
            <w:proofErr w:type="spellStart"/>
            <w:r w:rsidRPr="0064709C">
              <w:rPr>
                <w:rFonts w:ascii="Arial" w:hAnsi="Arial" w:cs="Arial"/>
              </w:rPr>
              <w:t>PosPrimario</w:t>
            </w:r>
            <w:proofErr w:type="spellEnd"/>
            <w:r w:rsidRPr="0064709C">
              <w:rPr>
                <w:rFonts w:ascii="Arial" w:hAnsi="Arial" w:cs="Arial"/>
              </w:rPr>
              <w:t xml:space="preserve"> localizadas en Godoy Cruz. Estas noticias son grabadas por les </w:t>
            </w:r>
            <w:proofErr w:type="spellStart"/>
            <w:r w:rsidRPr="0064709C">
              <w:rPr>
                <w:rFonts w:ascii="Arial" w:hAnsi="Arial" w:cs="Arial"/>
              </w:rPr>
              <w:t>chiques</w:t>
            </w:r>
            <w:proofErr w:type="spellEnd"/>
            <w:r w:rsidRPr="0064709C">
              <w:rPr>
                <w:rFonts w:ascii="Arial" w:hAnsi="Arial" w:cs="Arial"/>
              </w:rPr>
              <w:t xml:space="preserve"> y transmitidas por la Radio Comunitaria </w:t>
            </w:r>
            <w:proofErr w:type="spellStart"/>
            <w:r w:rsidRPr="0064709C">
              <w:rPr>
                <w:rFonts w:ascii="Arial" w:hAnsi="Arial" w:cs="Arial"/>
              </w:rPr>
              <w:t>Cuyum</w:t>
            </w:r>
            <w:proofErr w:type="spellEnd"/>
            <w:r w:rsidRPr="0064709C">
              <w:rPr>
                <w:rFonts w:ascii="Arial" w:hAnsi="Arial" w:cs="Arial"/>
              </w:rPr>
              <w:t xml:space="preserve"> FM 89.3 Bº La Gloria, Godoy Cruz.</w:t>
            </w:r>
          </w:p>
          <w:p w14:paraId="2AB2010D" w14:textId="77777777" w:rsidR="0069082B" w:rsidRDefault="0064709C" w:rsidP="0064709C">
            <w:pPr>
              <w:spacing w:after="0" w:line="240" w:lineRule="auto"/>
              <w:jc w:val="both"/>
              <w:rPr>
                <w:rFonts w:ascii="Arial" w:hAnsi="Arial" w:cs="Arial"/>
              </w:rPr>
            </w:pPr>
            <w:r w:rsidRPr="0064709C">
              <w:rPr>
                <w:rFonts w:ascii="Arial" w:hAnsi="Arial" w:cs="Arial"/>
              </w:rPr>
              <w:t xml:space="preserve">Les participantes deberán asistir a clases y realizar trabajos prácticos. Además, deberán disponer de cuatro mañanas durante los meses de abril, mayo y junio para realizar la intervención pedagógica en las escuelas y en la Radio </w:t>
            </w:r>
            <w:proofErr w:type="spellStart"/>
            <w:r w:rsidRPr="0064709C">
              <w:rPr>
                <w:rFonts w:ascii="Arial" w:hAnsi="Arial" w:cs="Arial"/>
              </w:rPr>
              <w:t>Cuyum</w:t>
            </w:r>
            <w:proofErr w:type="spellEnd"/>
            <w:r w:rsidRPr="0064709C">
              <w:rPr>
                <w:rFonts w:ascii="Arial" w:hAnsi="Arial" w:cs="Arial"/>
              </w:rPr>
              <w:t xml:space="preserve">. Se garantizarán la movilidad y materiales didácticos para realizar la práctica pedagógica en las instituciones educativas y en la Radio </w:t>
            </w:r>
            <w:proofErr w:type="spellStart"/>
            <w:r w:rsidRPr="0064709C">
              <w:rPr>
                <w:rFonts w:ascii="Arial" w:hAnsi="Arial" w:cs="Arial"/>
              </w:rPr>
              <w:t>Cuyum</w:t>
            </w:r>
            <w:proofErr w:type="spellEnd"/>
            <w:r w:rsidRPr="0064709C">
              <w:rPr>
                <w:rFonts w:ascii="Arial" w:hAnsi="Arial" w:cs="Arial"/>
              </w:rPr>
              <w:t xml:space="preserve">.  </w:t>
            </w:r>
          </w:p>
          <w:p w14:paraId="1AB122AD" w14:textId="50641622" w:rsidR="0064709C" w:rsidRPr="00604984" w:rsidRDefault="0064709C" w:rsidP="0064709C">
            <w:pPr>
              <w:spacing w:after="0" w:line="240" w:lineRule="auto"/>
              <w:jc w:val="both"/>
              <w:rPr>
                <w:rFonts w:ascii="Arial" w:hAnsi="Arial" w:cs="Arial"/>
              </w:rPr>
            </w:pPr>
          </w:p>
        </w:tc>
      </w:tr>
      <w:tr w:rsidR="0069082B" w:rsidRPr="00604984" w14:paraId="2D528368" w14:textId="77777777" w:rsidTr="00A8354B">
        <w:tc>
          <w:tcPr>
            <w:tcW w:w="1134" w:type="dxa"/>
            <w:vMerge w:val="restart"/>
          </w:tcPr>
          <w:p w14:paraId="4E9EA1D9" w14:textId="30BB2409" w:rsidR="0069082B" w:rsidRPr="00604984" w:rsidRDefault="0069082B" w:rsidP="00A8354B">
            <w:pPr>
              <w:spacing w:after="0" w:line="240" w:lineRule="auto"/>
              <w:jc w:val="center"/>
              <w:rPr>
                <w:rFonts w:ascii="Arial" w:hAnsi="Arial" w:cs="Arial"/>
                <w:sz w:val="32"/>
              </w:rPr>
            </w:pPr>
            <w:r>
              <w:rPr>
                <w:rFonts w:ascii="Arial" w:hAnsi="Arial" w:cs="Arial"/>
                <w:sz w:val="32"/>
              </w:rPr>
              <w:t>1</w:t>
            </w:r>
            <w:r w:rsidR="002A4DCB">
              <w:rPr>
                <w:rFonts w:ascii="Arial" w:hAnsi="Arial" w:cs="Arial"/>
                <w:sz w:val="32"/>
              </w:rPr>
              <w:t>1</w:t>
            </w:r>
          </w:p>
        </w:tc>
        <w:tc>
          <w:tcPr>
            <w:tcW w:w="8647" w:type="dxa"/>
            <w:vAlign w:val="center"/>
          </w:tcPr>
          <w:p w14:paraId="36B3DDD8" w14:textId="64D6AC47" w:rsidR="0069082B" w:rsidRPr="00F54D35" w:rsidRDefault="00A44FCC" w:rsidP="00A44FCC">
            <w:pPr>
              <w:numPr>
                <w:ilvl w:val="0"/>
                <w:numId w:val="1"/>
              </w:numPr>
              <w:spacing w:before="240" w:after="0"/>
              <w:rPr>
                <w:rFonts w:ascii="Arial" w:hAnsi="Arial" w:cs="Arial"/>
                <w:b/>
              </w:rPr>
            </w:pPr>
            <w:r w:rsidRPr="00A44FCC">
              <w:rPr>
                <w:rFonts w:ascii="Arial" w:hAnsi="Arial" w:cs="Arial"/>
                <w:b/>
              </w:rPr>
              <w:t>ACCESIBILIDAD EDUCATIVA. NUEVOS DESAFÍOS</w:t>
            </w:r>
          </w:p>
        </w:tc>
      </w:tr>
      <w:tr w:rsidR="0069082B" w:rsidRPr="00604984" w14:paraId="52453FD2" w14:textId="77777777" w:rsidTr="00A8354B">
        <w:tc>
          <w:tcPr>
            <w:tcW w:w="1134" w:type="dxa"/>
            <w:vMerge/>
          </w:tcPr>
          <w:p w14:paraId="518801C0" w14:textId="77777777" w:rsidR="0069082B" w:rsidRPr="00604984" w:rsidRDefault="0069082B" w:rsidP="00A8354B">
            <w:pPr>
              <w:spacing w:after="0" w:line="240" w:lineRule="auto"/>
              <w:jc w:val="center"/>
              <w:rPr>
                <w:rFonts w:ascii="Arial" w:hAnsi="Arial" w:cs="Arial"/>
                <w:sz w:val="32"/>
              </w:rPr>
            </w:pPr>
          </w:p>
        </w:tc>
        <w:tc>
          <w:tcPr>
            <w:tcW w:w="8647" w:type="dxa"/>
          </w:tcPr>
          <w:p w14:paraId="69B7FBD6" w14:textId="3F2707C2" w:rsidR="0069082B" w:rsidRPr="00604984" w:rsidRDefault="0069082B" w:rsidP="00A44FCC">
            <w:pPr>
              <w:spacing w:after="0"/>
              <w:rPr>
                <w:rFonts w:ascii="Arial" w:hAnsi="Arial" w:cs="Arial"/>
              </w:rPr>
            </w:pPr>
            <w:r w:rsidRPr="00604984">
              <w:rPr>
                <w:rFonts w:ascii="Arial" w:hAnsi="Arial" w:cs="Arial"/>
              </w:rPr>
              <w:t>Profesor/a</w:t>
            </w:r>
            <w:r>
              <w:rPr>
                <w:rFonts w:ascii="Arial" w:hAnsi="Arial" w:cs="Arial"/>
              </w:rPr>
              <w:t xml:space="preserve">: </w:t>
            </w:r>
            <w:r w:rsidR="00A44FCC" w:rsidRPr="00A44FCC">
              <w:rPr>
                <w:rFonts w:ascii="Arial" w:hAnsi="Arial" w:cs="Arial"/>
              </w:rPr>
              <w:t xml:space="preserve">Sonia </w:t>
            </w:r>
            <w:proofErr w:type="spellStart"/>
            <w:r w:rsidR="00A44FCC" w:rsidRPr="00A44FCC">
              <w:rPr>
                <w:rFonts w:ascii="Arial" w:hAnsi="Arial" w:cs="Arial"/>
              </w:rPr>
              <w:t>Parlanti</w:t>
            </w:r>
            <w:proofErr w:type="spellEnd"/>
            <w:r w:rsidR="00A44FCC" w:rsidRPr="00A44FCC">
              <w:rPr>
                <w:rFonts w:ascii="Arial" w:hAnsi="Arial" w:cs="Arial"/>
              </w:rPr>
              <w:t xml:space="preserve"> - María Alejandra </w:t>
            </w:r>
            <w:proofErr w:type="spellStart"/>
            <w:r w:rsidR="00A44FCC" w:rsidRPr="00A44FCC">
              <w:rPr>
                <w:rFonts w:ascii="Arial" w:hAnsi="Arial" w:cs="Arial"/>
              </w:rPr>
              <w:t>Grzona</w:t>
            </w:r>
            <w:proofErr w:type="spellEnd"/>
          </w:p>
        </w:tc>
      </w:tr>
      <w:tr w:rsidR="0069082B" w:rsidRPr="00604984" w14:paraId="3A41DD49" w14:textId="77777777" w:rsidTr="00A8354B">
        <w:tc>
          <w:tcPr>
            <w:tcW w:w="1134" w:type="dxa"/>
            <w:vMerge/>
          </w:tcPr>
          <w:p w14:paraId="45AE3787" w14:textId="77777777" w:rsidR="0069082B" w:rsidRPr="00604984" w:rsidRDefault="0069082B" w:rsidP="00A8354B">
            <w:pPr>
              <w:spacing w:after="0" w:line="240" w:lineRule="auto"/>
              <w:jc w:val="center"/>
              <w:rPr>
                <w:rFonts w:ascii="Arial" w:hAnsi="Arial" w:cs="Arial"/>
                <w:sz w:val="32"/>
              </w:rPr>
            </w:pPr>
          </w:p>
        </w:tc>
        <w:tc>
          <w:tcPr>
            <w:tcW w:w="8647" w:type="dxa"/>
          </w:tcPr>
          <w:p w14:paraId="47950086" w14:textId="641AC73B" w:rsidR="0069082B" w:rsidRPr="00604984" w:rsidRDefault="0069082B" w:rsidP="00A8354B">
            <w:pPr>
              <w:spacing w:after="0"/>
              <w:rPr>
                <w:rFonts w:ascii="Arial" w:hAnsi="Arial" w:cs="Arial"/>
              </w:rPr>
            </w:pPr>
            <w:r w:rsidRPr="00604984">
              <w:rPr>
                <w:rFonts w:ascii="Arial" w:hAnsi="Arial" w:cs="Arial"/>
              </w:rPr>
              <w:t xml:space="preserve">Cupo: </w:t>
            </w:r>
            <w:r w:rsidR="004B57E9">
              <w:rPr>
                <w:rFonts w:ascii="Arial" w:hAnsi="Arial" w:cs="Arial"/>
              </w:rPr>
              <w:t xml:space="preserve">25 </w:t>
            </w:r>
            <w:r w:rsidRPr="00E54DCC">
              <w:rPr>
                <w:rFonts w:ascii="Arial" w:hAnsi="Arial" w:cs="Arial"/>
              </w:rPr>
              <w:t>estudiantes</w:t>
            </w:r>
          </w:p>
        </w:tc>
      </w:tr>
      <w:tr w:rsidR="0069082B" w:rsidRPr="00604984" w14:paraId="58DDBD8F" w14:textId="77777777" w:rsidTr="00A8354B">
        <w:tc>
          <w:tcPr>
            <w:tcW w:w="1134" w:type="dxa"/>
            <w:vMerge/>
          </w:tcPr>
          <w:p w14:paraId="0BD313BD" w14:textId="77777777" w:rsidR="0069082B" w:rsidRPr="00604984" w:rsidRDefault="0069082B" w:rsidP="00A8354B">
            <w:pPr>
              <w:spacing w:after="0" w:line="240" w:lineRule="auto"/>
              <w:jc w:val="center"/>
              <w:rPr>
                <w:rFonts w:ascii="Arial" w:hAnsi="Arial" w:cs="Arial"/>
                <w:sz w:val="32"/>
              </w:rPr>
            </w:pPr>
          </w:p>
        </w:tc>
        <w:tc>
          <w:tcPr>
            <w:tcW w:w="8647" w:type="dxa"/>
          </w:tcPr>
          <w:p w14:paraId="3BA8E173" w14:textId="29FB5C44" w:rsidR="0069082B" w:rsidRPr="00604984" w:rsidRDefault="0069082B" w:rsidP="00A8354B">
            <w:pPr>
              <w:spacing w:after="0"/>
              <w:rPr>
                <w:rFonts w:ascii="Arial" w:hAnsi="Arial" w:cs="Arial"/>
              </w:rPr>
            </w:pPr>
            <w:r w:rsidRPr="00604984">
              <w:rPr>
                <w:rFonts w:ascii="Arial" w:hAnsi="Arial" w:cs="Arial"/>
              </w:rPr>
              <w:t xml:space="preserve">Destinatarios: </w:t>
            </w:r>
            <w:r w:rsidR="004B57E9" w:rsidRPr="004B57E9">
              <w:rPr>
                <w:rFonts w:ascii="Arial" w:hAnsi="Arial" w:cs="Arial"/>
              </w:rPr>
              <w:t>Estudiantes de segundo año en adelante, de todas las carreras de la Facultad de Educación.</w:t>
            </w:r>
          </w:p>
        </w:tc>
      </w:tr>
      <w:tr w:rsidR="0069082B" w:rsidRPr="00604984" w14:paraId="4083BFB6" w14:textId="77777777" w:rsidTr="00A8354B">
        <w:tc>
          <w:tcPr>
            <w:tcW w:w="1134" w:type="dxa"/>
            <w:vMerge/>
          </w:tcPr>
          <w:p w14:paraId="4DBE0D69" w14:textId="77777777" w:rsidR="0069082B" w:rsidRPr="00604984" w:rsidRDefault="0069082B" w:rsidP="00A8354B">
            <w:pPr>
              <w:spacing w:after="0" w:line="240" w:lineRule="auto"/>
              <w:jc w:val="center"/>
              <w:rPr>
                <w:rFonts w:ascii="Arial" w:hAnsi="Arial" w:cs="Arial"/>
                <w:sz w:val="32"/>
              </w:rPr>
            </w:pPr>
          </w:p>
        </w:tc>
        <w:tc>
          <w:tcPr>
            <w:tcW w:w="8647" w:type="dxa"/>
          </w:tcPr>
          <w:p w14:paraId="0F1555A8" w14:textId="39E895BE" w:rsidR="0069082B" w:rsidRPr="00604984" w:rsidRDefault="0069082B" w:rsidP="00A8354B">
            <w:pPr>
              <w:spacing w:after="0"/>
              <w:rPr>
                <w:rFonts w:ascii="Arial" w:hAnsi="Arial" w:cs="Arial"/>
              </w:rPr>
            </w:pPr>
            <w:r w:rsidRPr="00604984">
              <w:rPr>
                <w:rFonts w:ascii="Arial" w:hAnsi="Arial" w:cs="Arial"/>
              </w:rPr>
              <w:t xml:space="preserve">Horario: </w:t>
            </w:r>
            <w:r w:rsidR="001F6CDF">
              <w:rPr>
                <w:rFonts w:ascii="Arial" w:hAnsi="Arial" w:cs="Arial"/>
              </w:rPr>
              <w:t xml:space="preserve">Martes de 18 a 21 </w:t>
            </w:r>
            <w:proofErr w:type="spellStart"/>
            <w:r w:rsidR="001F6CDF">
              <w:rPr>
                <w:rFonts w:ascii="Arial" w:hAnsi="Arial" w:cs="Arial"/>
              </w:rPr>
              <w:t>hs</w:t>
            </w:r>
            <w:proofErr w:type="spellEnd"/>
          </w:p>
        </w:tc>
      </w:tr>
      <w:tr w:rsidR="0069082B" w:rsidRPr="00604984" w14:paraId="4EEC0E46" w14:textId="77777777" w:rsidTr="00A8354B">
        <w:tc>
          <w:tcPr>
            <w:tcW w:w="1134" w:type="dxa"/>
            <w:vMerge/>
          </w:tcPr>
          <w:p w14:paraId="195E6D01" w14:textId="77777777" w:rsidR="0069082B" w:rsidRPr="00604984" w:rsidRDefault="0069082B" w:rsidP="00A8354B">
            <w:pPr>
              <w:spacing w:after="0" w:line="240" w:lineRule="auto"/>
              <w:jc w:val="center"/>
              <w:rPr>
                <w:rFonts w:ascii="Arial" w:hAnsi="Arial" w:cs="Arial"/>
                <w:sz w:val="32"/>
              </w:rPr>
            </w:pPr>
          </w:p>
        </w:tc>
        <w:tc>
          <w:tcPr>
            <w:tcW w:w="8647" w:type="dxa"/>
          </w:tcPr>
          <w:p w14:paraId="56888891" w14:textId="78C553AC"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 xml:space="preserve">Aula </w:t>
            </w:r>
            <w:r w:rsidR="00420725">
              <w:rPr>
                <w:rFonts w:ascii="Arial" w:hAnsi="Arial" w:cs="Arial"/>
              </w:rPr>
              <w:t>de Informática</w:t>
            </w:r>
            <w:r>
              <w:rPr>
                <w:rFonts w:ascii="Arial" w:hAnsi="Arial" w:cs="Arial"/>
              </w:rPr>
              <w:t xml:space="preserve"> – Sede </w:t>
            </w:r>
            <w:r w:rsidR="00F37E53">
              <w:rPr>
                <w:rFonts w:ascii="Arial" w:hAnsi="Arial" w:cs="Arial"/>
              </w:rPr>
              <w:t>campus</w:t>
            </w:r>
          </w:p>
        </w:tc>
      </w:tr>
      <w:tr w:rsidR="0069082B" w:rsidRPr="00604984" w14:paraId="56FDF4EA" w14:textId="77777777" w:rsidTr="00A8354B">
        <w:tc>
          <w:tcPr>
            <w:tcW w:w="1134" w:type="dxa"/>
            <w:vMerge/>
          </w:tcPr>
          <w:p w14:paraId="50EC66F9" w14:textId="77777777" w:rsidR="0069082B" w:rsidRPr="00604984" w:rsidRDefault="0069082B" w:rsidP="00A8354B">
            <w:pPr>
              <w:spacing w:after="0" w:line="240" w:lineRule="auto"/>
              <w:jc w:val="center"/>
              <w:rPr>
                <w:rFonts w:ascii="Arial" w:hAnsi="Arial" w:cs="Arial"/>
                <w:sz w:val="32"/>
              </w:rPr>
            </w:pPr>
          </w:p>
        </w:tc>
        <w:tc>
          <w:tcPr>
            <w:tcW w:w="8647" w:type="dxa"/>
          </w:tcPr>
          <w:p w14:paraId="18374C9B" w14:textId="77777777" w:rsidR="0069082B" w:rsidRDefault="0069082B" w:rsidP="00A8354B">
            <w:pPr>
              <w:spacing w:after="0" w:line="240" w:lineRule="auto"/>
              <w:rPr>
                <w:rFonts w:ascii="Arial" w:hAnsi="Arial" w:cs="Arial"/>
              </w:rPr>
            </w:pPr>
            <w:r w:rsidRPr="00604984">
              <w:rPr>
                <w:rFonts w:ascii="Arial" w:hAnsi="Arial" w:cs="Arial"/>
              </w:rPr>
              <w:t xml:space="preserve">Síntesis Explicativa: </w:t>
            </w:r>
          </w:p>
          <w:p w14:paraId="56D697BE" w14:textId="77777777" w:rsidR="00293838" w:rsidRPr="00293838" w:rsidRDefault="00293838" w:rsidP="00293838">
            <w:pPr>
              <w:spacing w:after="0" w:line="240" w:lineRule="auto"/>
              <w:rPr>
                <w:rFonts w:ascii="Arial" w:hAnsi="Arial" w:cs="Arial"/>
              </w:rPr>
            </w:pPr>
            <w:r w:rsidRPr="00293838">
              <w:rPr>
                <w:rFonts w:ascii="Arial" w:hAnsi="Arial" w:cs="Arial"/>
              </w:rPr>
              <w:t>El respeto por los Derechos Humanos y las implicancias educativas que se derivan de los mismos, ha colocado al concepto de accesibilidad en el centro del proceso educativo.</w:t>
            </w:r>
          </w:p>
          <w:p w14:paraId="018841B9" w14:textId="77777777" w:rsidR="00293838" w:rsidRPr="00293838" w:rsidRDefault="00293838" w:rsidP="00293838">
            <w:pPr>
              <w:spacing w:after="0" w:line="240" w:lineRule="auto"/>
              <w:rPr>
                <w:rFonts w:ascii="Arial" w:hAnsi="Arial" w:cs="Arial"/>
              </w:rPr>
            </w:pPr>
            <w:r w:rsidRPr="00293838">
              <w:rPr>
                <w:rFonts w:ascii="Arial" w:hAnsi="Arial" w:cs="Arial"/>
              </w:rPr>
              <w:t>En siglos y décadas anteriores, se consideraba a la persona en general y al estudiante en particular, de manera homogénea.</w:t>
            </w:r>
          </w:p>
          <w:p w14:paraId="634E06AF" w14:textId="6889AE25" w:rsidR="00293838" w:rsidRPr="00293838" w:rsidRDefault="00293838" w:rsidP="00293838">
            <w:pPr>
              <w:spacing w:after="0" w:line="240" w:lineRule="auto"/>
              <w:rPr>
                <w:rFonts w:ascii="Arial" w:hAnsi="Arial" w:cs="Arial"/>
              </w:rPr>
            </w:pPr>
            <w:r w:rsidRPr="00293838">
              <w:rPr>
                <w:rFonts w:ascii="Arial" w:hAnsi="Arial" w:cs="Arial"/>
              </w:rPr>
              <w:t xml:space="preserve">Numerosas investigaciones han demostrado que todas las personas somos distintas, desde cualquier punto de vista que nos </w:t>
            </w:r>
            <w:r w:rsidR="00862472" w:rsidRPr="00293838">
              <w:rPr>
                <w:rFonts w:ascii="Arial" w:hAnsi="Arial" w:cs="Arial"/>
              </w:rPr>
              <w:t>situemos</w:t>
            </w:r>
            <w:r w:rsidRPr="00293838">
              <w:rPr>
                <w:rFonts w:ascii="Arial" w:hAnsi="Arial" w:cs="Arial"/>
              </w:rPr>
              <w:t>.</w:t>
            </w:r>
          </w:p>
          <w:p w14:paraId="4363556C" w14:textId="77777777" w:rsidR="00293838" w:rsidRPr="00293838" w:rsidRDefault="00293838" w:rsidP="00293838">
            <w:pPr>
              <w:spacing w:after="0" w:line="240" w:lineRule="auto"/>
              <w:rPr>
                <w:rFonts w:ascii="Arial" w:hAnsi="Arial" w:cs="Arial"/>
              </w:rPr>
            </w:pPr>
            <w:r w:rsidRPr="00293838">
              <w:rPr>
                <w:rFonts w:ascii="Arial" w:hAnsi="Arial" w:cs="Arial"/>
              </w:rPr>
              <w:t>En el Taller Desarrollaremos, entre otros, los siguientes tópicos:</w:t>
            </w:r>
          </w:p>
          <w:p w14:paraId="54D0DA1D" w14:textId="77777777" w:rsidR="00293838" w:rsidRPr="00293838" w:rsidRDefault="00293838" w:rsidP="00293838">
            <w:pPr>
              <w:spacing w:after="0" w:line="240" w:lineRule="auto"/>
              <w:rPr>
                <w:rFonts w:ascii="Arial" w:hAnsi="Arial" w:cs="Arial"/>
              </w:rPr>
            </w:pPr>
            <w:r w:rsidRPr="00293838">
              <w:rPr>
                <w:rFonts w:ascii="Arial" w:hAnsi="Arial" w:cs="Arial"/>
              </w:rPr>
              <w:t>Estrategias de enseñanza</w:t>
            </w:r>
          </w:p>
          <w:p w14:paraId="6B4C681E" w14:textId="77777777" w:rsidR="00293838" w:rsidRPr="00293838" w:rsidRDefault="00293838" w:rsidP="00293838">
            <w:pPr>
              <w:spacing w:after="0" w:line="240" w:lineRule="auto"/>
              <w:rPr>
                <w:rFonts w:ascii="Arial" w:hAnsi="Arial" w:cs="Arial"/>
              </w:rPr>
            </w:pPr>
            <w:r w:rsidRPr="00293838">
              <w:rPr>
                <w:rFonts w:ascii="Arial" w:hAnsi="Arial" w:cs="Arial"/>
              </w:rPr>
              <w:t>Estrategias de aprendizaje</w:t>
            </w:r>
          </w:p>
          <w:p w14:paraId="6D434214" w14:textId="77777777" w:rsidR="00293838" w:rsidRPr="00293838" w:rsidRDefault="00293838" w:rsidP="00293838">
            <w:pPr>
              <w:spacing w:after="0" w:line="240" w:lineRule="auto"/>
              <w:rPr>
                <w:rFonts w:ascii="Arial" w:hAnsi="Arial" w:cs="Arial"/>
              </w:rPr>
            </w:pPr>
            <w:r w:rsidRPr="00293838">
              <w:rPr>
                <w:rFonts w:ascii="Arial" w:hAnsi="Arial" w:cs="Arial"/>
              </w:rPr>
              <w:t>Inteligencias múltiples</w:t>
            </w:r>
          </w:p>
          <w:p w14:paraId="484AEAC8" w14:textId="77777777" w:rsidR="00293838" w:rsidRPr="00293838" w:rsidRDefault="00293838" w:rsidP="00293838">
            <w:pPr>
              <w:spacing w:after="0" w:line="240" w:lineRule="auto"/>
              <w:rPr>
                <w:rFonts w:ascii="Arial" w:hAnsi="Arial" w:cs="Arial"/>
              </w:rPr>
            </w:pPr>
            <w:r w:rsidRPr="00293838">
              <w:rPr>
                <w:rFonts w:ascii="Arial" w:hAnsi="Arial" w:cs="Arial"/>
              </w:rPr>
              <w:lastRenderedPageBreak/>
              <w:t>Trayectorias educativas diversificadas</w:t>
            </w:r>
          </w:p>
          <w:p w14:paraId="7D1DDBAF" w14:textId="77777777" w:rsidR="00293838" w:rsidRPr="00293838" w:rsidRDefault="00293838" w:rsidP="00293838">
            <w:pPr>
              <w:spacing w:after="0" w:line="240" w:lineRule="auto"/>
              <w:rPr>
                <w:rFonts w:ascii="Arial" w:hAnsi="Arial" w:cs="Arial"/>
              </w:rPr>
            </w:pPr>
            <w:r w:rsidRPr="00293838">
              <w:rPr>
                <w:rFonts w:ascii="Arial" w:hAnsi="Arial" w:cs="Arial"/>
              </w:rPr>
              <w:t>Accesibilidad curricular, comunicacional y física.</w:t>
            </w:r>
          </w:p>
          <w:p w14:paraId="6293F3D6" w14:textId="77777777" w:rsidR="0069082B" w:rsidRDefault="00293838" w:rsidP="00293838">
            <w:pPr>
              <w:spacing w:after="0" w:line="240" w:lineRule="auto"/>
              <w:rPr>
                <w:rFonts w:ascii="Arial" w:hAnsi="Arial" w:cs="Arial"/>
              </w:rPr>
            </w:pPr>
            <w:r w:rsidRPr="00293838">
              <w:rPr>
                <w:rFonts w:ascii="Arial" w:hAnsi="Arial" w:cs="Arial"/>
              </w:rPr>
              <w:t>El Taller ofrece la formación y la práctica sustentada en la diversidad.</w:t>
            </w:r>
          </w:p>
          <w:p w14:paraId="1C828A3D" w14:textId="566E5A88" w:rsidR="00293838" w:rsidRPr="00604984" w:rsidRDefault="00293838" w:rsidP="00293838">
            <w:pPr>
              <w:spacing w:after="0" w:line="240" w:lineRule="auto"/>
              <w:rPr>
                <w:rFonts w:ascii="Arial" w:hAnsi="Arial" w:cs="Arial"/>
              </w:rPr>
            </w:pPr>
          </w:p>
        </w:tc>
      </w:tr>
      <w:tr w:rsidR="0069082B" w:rsidRPr="00604984" w14:paraId="28722DAC" w14:textId="77777777" w:rsidTr="00A8354B">
        <w:tc>
          <w:tcPr>
            <w:tcW w:w="1134" w:type="dxa"/>
            <w:vMerge w:val="restart"/>
          </w:tcPr>
          <w:p w14:paraId="09BBB703" w14:textId="1662368D" w:rsidR="0069082B" w:rsidRPr="00604984" w:rsidRDefault="0069082B" w:rsidP="00A8354B">
            <w:pPr>
              <w:spacing w:after="0" w:line="240" w:lineRule="auto"/>
              <w:jc w:val="center"/>
              <w:rPr>
                <w:rFonts w:ascii="Arial" w:hAnsi="Arial" w:cs="Arial"/>
                <w:sz w:val="32"/>
              </w:rPr>
            </w:pPr>
            <w:r>
              <w:rPr>
                <w:rFonts w:ascii="Arial" w:hAnsi="Arial" w:cs="Arial"/>
                <w:sz w:val="32"/>
              </w:rPr>
              <w:lastRenderedPageBreak/>
              <w:t>1</w:t>
            </w:r>
            <w:r w:rsidR="002A4DCB">
              <w:rPr>
                <w:rFonts w:ascii="Arial" w:hAnsi="Arial" w:cs="Arial"/>
                <w:sz w:val="32"/>
              </w:rPr>
              <w:t>2</w:t>
            </w:r>
          </w:p>
        </w:tc>
        <w:tc>
          <w:tcPr>
            <w:tcW w:w="8647" w:type="dxa"/>
            <w:vAlign w:val="center"/>
          </w:tcPr>
          <w:p w14:paraId="0168B19B" w14:textId="77777777" w:rsidR="0069082B" w:rsidRPr="00F54D35" w:rsidRDefault="0069082B" w:rsidP="00A8354B">
            <w:pPr>
              <w:numPr>
                <w:ilvl w:val="0"/>
                <w:numId w:val="1"/>
              </w:numPr>
              <w:tabs>
                <w:tab w:val="num" w:pos="180"/>
              </w:tabs>
              <w:spacing w:before="240" w:after="0"/>
              <w:rPr>
                <w:rFonts w:ascii="Arial" w:hAnsi="Arial" w:cs="Arial"/>
                <w:b/>
              </w:rPr>
            </w:pPr>
          </w:p>
        </w:tc>
      </w:tr>
      <w:tr w:rsidR="0069082B" w:rsidRPr="00604984" w14:paraId="7E8ED226" w14:textId="77777777" w:rsidTr="00A8354B">
        <w:tc>
          <w:tcPr>
            <w:tcW w:w="1134" w:type="dxa"/>
            <w:vMerge/>
          </w:tcPr>
          <w:p w14:paraId="3F4EF953" w14:textId="77777777" w:rsidR="0069082B" w:rsidRPr="00604984" w:rsidRDefault="0069082B" w:rsidP="00A8354B">
            <w:pPr>
              <w:spacing w:after="0" w:line="240" w:lineRule="auto"/>
              <w:jc w:val="center"/>
              <w:rPr>
                <w:rFonts w:ascii="Arial" w:hAnsi="Arial" w:cs="Arial"/>
                <w:sz w:val="32"/>
              </w:rPr>
            </w:pPr>
          </w:p>
        </w:tc>
        <w:tc>
          <w:tcPr>
            <w:tcW w:w="8647" w:type="dxa"/>
          </w:tcPr>
          <w:p w14:paraId="53BFC253" w14:textId="77777777" w:rsidR="0069082B" w:rsidRPr="00604984" w:rsidRDefault="0069082B" w:rsidP="00A8354B">
            <w:pPr>
              <w:spacing w:after="0"/>
              <w:rPr>
                <w:rFonts w:ascii="Arial" w:hAnsi="Arial" w:cs="Arial"/>
              </w:rPr>
            </w:pPr>
            <w:r w:rsidRPr="00604984">
              <w:rPr>
                <w:rFonts w:ascii="Arial" w:hAnsi="Arial" w:cs="Arial"/>
              </w:rPr>
              <w:t>Profesor/a</w:t>
            </w:r>
            <w:r>
              <w:rPr>
                <w:rFonts w:ascii="Arial" w:hAnsi="Arial" w:cs="Arial"/>
              </w:rPr>
              <w:t xml:space="preserve">: </w:t>
            </w:r>
          </w:p>
        </w:tc>
      </w:tr>
      <w:tr w:rsidR="0069082B" w:rsidRPr="00604984" w14:paraId="39C995C1" w14:textId="77777777" w:rsidTr="00A8354B">
        <w:tc>
          <w:tcPr>
            <w:tcW w:w="1134" w:type="dxa"/>
            <w:vMerge/>
          </w:tcPr>
          <w:p w14:paraId="48210081" w14:textId="77777777" w:rsidR="0069082B" w:rsidRPr="00604984" w:rsidRDefault="0069082B" w:rsidP="00A8354B">
            <w:pPr>
              <w:spacing w:after="0" w:line="240" w:lineRule="auto"/>
              <w:jc w:val="center"/>
              <w:rPr>
                <w:rFonts w:ascii="Arial" w:hAnsi="Arial" w:cs="Arial"/>
                <w:sz w:val="32"/>
              </w:rPr>
            </w:pPr>
          </w:p>
        </w:tc>
        <w:tc>
          <w:tcPr>
            <w:tcW w:w="8647" w:type="dxa"/>
          </w:tcPr>
          <w:p w14:paraId="351D22B7" w14:textId="77777777" w:rsidR="0069082B" w:rsidRPr="00604984" w:rsidRDefault="0069082B" w:rsidP="00A8354B">
            <w:pPr>
              <w:spacing w:after="0"/>
              <w:rPr>
                <w:rFonts w:ascii="Arial" w:hAnsi="Arial" w:cs="Arial"/>
              </w:rPr>
            </w:pPr>
            <w:r w:rsidRPr="00604984">
              <w:rPr>
                <w:rFonts w:ascii="Arial" w:hAnsi="Arial" w:cs="Arial"/>
              </w:rPr>
              <w:t xml:space="preserve">Cupo: </w:t>
            </w:r>
            <w:r w:rsidRPr="00E54DCC">
              <w:rPr>
                <w:rFonts w:ascii="Arial" w:hAnsi="Arial" w:cs="Arial"/>
              </w:rPr>
              <w:t>estudiantes</w:t>
            </w:r>
          </w:p>
        </w:tc>
      </w:tr>
      <w:tr w:rsidR="0069082B" w:rsidRPr="00604984" w14:paraId="26EB409D" w14:textId="77777777" w:rsidTr="00A8354B">
        <w:tc>
          <w:tcPr>
            <w:tcW w:w="1134" w:type="dxa"/>
            <w:vMerge/>
          </w:tcPr>
          <w:p w14:paraId="0582EDB3" w14:textId="77777777" w:rsidR="0069082B" w:rsidRPr="00604984" w:rsidRDefault="0069082B" w:rsidP="00A8354B">
            <w:pPr>
              <w:spacing w:after="0" w:line="240" w:lineRule="auto"/>
              <w:jc w:val="center"/>
              <w:rPr>
                <w:rFonts w:ascii="Arial" w:hAnsi="Arial" w:cs="Arial"/>
                <w:sz w:val="32"/>
              </w:rPr>
            </w:pPr>
          </w:p>
        </w:tc>
        <w:tc>
          <w:tcPr>
            <w:tcW w:w="8647" w:type="dxa"/>
          </w:tcPr>
          <w:p w14:paraId="0AE5A4AD" w14:textId="77777777" w:rsidR="0069082B" w:rsidRPr="00604984" w:rsidRDefault="0069082B" w:rsidP="00A8354B">
            <w:pPr>
              <w:spacing w:after="0"/>
              <w:rPr>
                <w:rFonts w:ascii="Arial" w:hAnsi="Arial" w:cs="Arial"/>
              </w:rPr>
            </w:pPr>
            <w:r w:rsidRPr="00604984">
              <w:rPr>
                <w:rFonts w:ascii="Arial" w:hAnsi="Arial" w:cs="Arial"/>
              </w:rPr>
              <w:t xml:space="preserve">Destinatarios: </w:t>
            </w:r>
          </w:p>
        </w:tc>
      </w:tr>
      <w:tr w:rsidR="0069082B" w:rsidRPr="00604984" w14:paraId="7AF27A79" w14:textId="77777777" w:rsidTr="00A8354B">
        <w:tc>
          <w:tcPr>
            <w:tcW w:w="1134" w:type="dxa"/>
            <w:vMerge/>
          </w:tcPr>
          <w:p w14:paraId="2A1A909E" w14:textId="77777777" w:rsidR="0069082B" w:rsidRPr="00604984" w:rsidRDefault="0069082B" w:rsidP="00A8354B">
            <w:pPr>
              <w:spacing w:after="0" w:line="240" w:lineRule="auto"/>
              <w:jc w:val="center"/>
              <w:rPr>
                <w:rFonts w:ascii="Arial" w:hAnsi="Arial" w:cs="Arial"/>
                <w:sz w:val="32"/>
              </w:rPr>
            </w:pPr>
          </w:p>
        </w:tc>
        <w:tc>
          <w:tcPr>
            <w:tcW w:w="8647" w:type="dxa"/>
          </w:tcPr>
          <w:p w14:paraId="582ABF1C" w14:textId="77777777" w:rsidR="0069082B" w:rsidRPr="00604984" w:rsidRDefault="0069082B" w:rsidP="00A8354B">
            <w:pPr>
              <w:spacing w:after="0"/>
              <w:rPr>
                <w:rFonts w:ascii="Arial" w:hAnsi="Arial" w:cs="Arial"/>
              </w:rPr>
            </w:pPr>
            <w:r w:rsidRPr="00604984">
              <w:rPr>
                <w:rFonts w:ascii="Arial" w:hAnsi="Arial" w:cs="Arial"/>
              </w:rPr>
              <w:t xml:space="preserve">Horario: </w:t>
            </w:r>
          </w:p>
        </w:tc>
      </w:tr>
      <w:tr w:rsidR="0069082B" w:rsidRPr="00604984" w14:paraId="3FBB8D8E" w14:textId="77777777" w:rsidTr="00A8354B">
        <w:tc>
          <w:tcPr>
            <w:tcW w:w="1134" w:type="dxa"/>
            <w:vMerge/>
          </w:tcPr>
          <w:p w14:paraId="435163FA" w14:textId="77777777" w:rsidR="0069082B" w:rsidRPr="00604984" w:rsidRDefault="0069082B" w:rsidP="00A8354B">
            <w:pPr>
              <w:spacing w:after="0" w:line="240" w:lineRule="auto"/>
              <w:jc w:val="center"/>
              <w:rPr>
                <w:rFonts w:ascii="Arial" w:hAnsi="Arial" w:cs="Arial"/>
                <w:sz w:val="32"/>
              </w:rPr>
            </w:pPr>
          </w:p>
        </w:tc>
        <w:tc>
          <w:tcPr>
            <w:tcW w:w="8647" w:type="dxa"/>
          </w:tcPr>
          <w:p w14:paraId="24753694" w14:textId="77777777" w:rsidR="0069082B" w:rsidRPr="00604984" w:rsidRDefault="0069082B" w:rsidP="00A8354B">
            <w:pPr>
              <w:spacing w:after="0"/>
              <w:rPr>
                <w:rFonts w:ascii="Arial" w:hAnsi="Arial" w:cs="Arial"/>
              </w:rPr>
            </w:pPr>
            <w:r w:rsidRPr="00604984">
              <w:rPr>
                <w:rFonts w:ascii="Arial" w:hAnsi="Arial" w:cs="Arial"/>
              </w:rPr>
              <w:t xml:space="preserve">Lugar: </w:t>
            </w:r>
            <w:r>
              <w:rPr>
                <w:rFonts w:ascii="Arial" w:hAnsi="Arial" w:cs="Arial"/>
              </w:rPr>
              <w:t xml:space="preserve">Aula  – Sede </w:t>
            </w:r>
          </w:p>
        </w:tc>
      </w:tr>
      <w:tr w:rsidR="0069082B" w:rsidRPr="00604984" w14:paraId="6159D1CB" w14:textId="77777777" w:rsidTr="0035635D">
        <w:tc>
          <w:tcPr>
            <w:tcW w:w="1134" w:type="dxa"/>
            <w:vMerge/>
            <w:tcBorders>
              <w:bottom w:val="single" w:sz="4" w:space="0" w:color="auto"/>
            </w:tcBorders>
          </w:tcPr>
          <w:p w14:paraId="1932467F" w14:textId="77777777" w:rsidR="0069082B" w:rsidRPr="00604984" w:rsidRDefault="0069082B" w:rsidP="00A8354B">
            <w:pPr>
              <w:spacing w:after="0" w:line="240" w:lineRule="auto"/>
              <w:jc w:val="center"/>
              <w:rPr>
                <w:rFonts w:ascii="Arial" w:hAnsi="Arial" w:cs="Arial"/>
                <w:sz w:val="32"/>
              </w:rPr>
            </w:pPr>
          </w:p>
        </w:tc>
        <w:tc>
          <w:tcPr>
            <w:tcW w:w="8647" w:type="dxa"/>
          </w:tcPr>
          <w:p w14:paraId="38C73BAC" w14:textId="77777777" w:rsidR="0069082B" w:rsidRDefault="0069082B" w:rsidP="00A8354B">
            <w:pPr>
              <w:spacing w:after="0" w:line="240" w:lineRule="auto"/>
              <w:rPr>
                <w:rFonts w:ascii="Arial" w:hAnsi="Arial" w:cs="Arial"/>
              </w:rPr>
            </w:pPr>
            <w:r w:rsidRPr="00604984">
              <w:rPr>
                <w:rFonts w:ascii="Arial" w:hAnsi="Arial" w:cs="Arial"/>
              </w:rPr>
              <w:t xml:space="preserve">Síntesis Explicativa: </w:t>
            </w:r>
          </w:p>
          <w:p w14:paraId="4E48FE8A" w14:textId="77777777" w:rsidR="0069082B" w:rsidRPr="00604984" w:rsidRDefault="0069082B" w:rsidP="00A8354B">
            <w:pPr>
              <w:spacing w:after="0" w:line="240" w:lineRule="auto"/>
              <w:rPr>
                <w:rFonts w:ascii="Arial" w:hAnsi="Arial" w:cs="Arial"/>
              </w:rPr>
            </w:pPr>
          </w:p>
        </w:tc>
      </w:tr>
      <w:tr w:rsidR="00293838" w:rsidRPr="00604984" w14:paraId="517670B2" w14:textId="77777777" w:rsidTr="0035635D">
        <w:tc>
          <w:tcPr>
            <w:tcW w:w="1134" w:type="dxa"/>
            <w:vMerge w:val="restart"/>
            <w:tcBorders>
              <w:top w:val="single" w:sz="4" w:space="0" w:color="auto"/>
            </w:tcBorders>
          </w:tcPr>
          <w:p w14:paraId="4DC11AF3" w14:textId="225A1BB2" w:rsidR="00293838" w:rsidRPr="00604984" w:rsidRDefault="00293838" w:rsidP="00CA3E7A">
            <w:pPr>
              <w:spacing w:after="0" w:line="240" w:lineRule="auto"/>
              <w:jc w:val="center"/>
              <w:rPr>
                <w:rFonts w:ascii="Arial" w:hAnsi="Arial" w:cs="Arial"/>
                <w:sz w:val="32"/>
              </w:rPr>
            </w:pPr>
            <w:r>
              <w:rPr>
                <w:rFonts w:ascii="Arial" w:hAnsi="Arial" w:cs="Arial"/>
                <w:sz w:val="32"/>
              </w:rPr>
              <w:t>13</w:t>
            </w:r>
          </w:p>
        </w:tc>
        <w:tc>
          <w:tcPr>
            <w:tcW w:w="8647" w:type="dxa"/>
            <w:vAlign w:val="center"/>
          </w:tcPr>
          <w:p w14:paraId="0433C76E" w14:textId="77777777" w:rsidR="00293838" w:rsidRPr="00F54D35" w:rsidRDefault="00293838" w:rsidP="00CA3E7A">
            <w:pPr>
              <w:numPr>
                <w:ilvl w:val="0"/>
                <w:numId w:val="1"/>
              </w:numPr>
              <w:tabs>
                <w:tab w:val="num" w:pos="180"/>
              </w:tabs>
              <w:spacing w:before="240" w:after="0"/>
              <w:rPr>
                <w:rFonts w:ascii="Arial" w:hAnsi="Arial" w:cs="Arial"/>
                <w:b/>
              </w:rPr>
            </w:pPr>
          </w:p>
        </w:tc>
      </w:tr>
      <w:tr w:rsidR="00293838" w:rsidRPr="00604984" w14:paraId="7AB4656D" w14:textId="77777777" w:rsidTr="00CA3E7A">
        <w:tc>
          <w:tcPr>
            <w:tcW w:w="1134" w:type="dxa"/>
            <w:vMerge/>
          </w:tcPr>
          <w:p w14:paraId="47CE3D2C" w14:textId="77777777" w:rsidR="00293838" w:rsidRPr="00604984" w:rsidRDefault="00293838" w:rsidP="00CA3E7A">
            <w:pPr>
              <w:spacing w:after="0" w:line="240" w:lineRule="auto"/>
              <w:jc w:val="center"/>
              <w:rPr>
                <w:rFonts w:ascii="Arial" w:hAnsi="Arial" w:cs="Arial"/>
                <w:sz w:val="32"/>
              </w:rPr>
            </w:pPr>
          </w:p>
        </w:tc>
        <w:tc>
          <w:tcPr>
            <w:tcW w:w="8647" w:type="dxa"/>
          </w:tcPr>
          <w:p w14:paraId="4E0D9906" w14:textId="77777777" w:rsidR="00293838" w:rsidRPr="00604984" w:rsidRDefault="00293838" w:rsidP="00CA3E7A">
            <w:pPr>
              <w:spacing w:after="0"/>
              <w:rPr>
                <w:rFonts w:ascii="Arial" w:hAnsi="Arial" w:cs="Arial"/>
              </w:rPr>
            </w:pPr>
            <w:r w:rsidRPr="00604984">
              <w:rPr>
                <w:rFonts w:ascii="Arial" w:hAnsi="Arial" w:cs="Arial"/>
              </w:rPr>
              <w:t>Profesor/a</w:t>
            </w:r>
            <w:r>
              <w:rPr>
                <w:rFonts w:ascii="Arial" w:hAnsi="Arial" w:cs="Arial"/>
              </w:rPr>
              <w:t xml:space="preserve">: </w:t>
            </w:r>
          </w:p>
        </w:tc>
      </w:tr>
      <w:tr w:rsidR="00293838" w:rsidRPr="00604984" w14:paraId="3F89490D" w14:textId="77777777" w:rsidTr="00CA3E7A">
        <w:tc>
          <w:tcPr>
            <w:tcW w:w="1134" w:type="dxa"/>
            <w:vMerge/>
          </w:tcPr>
          <w:p w14:paraId="75A3F62A" w14:textId="77777777" w:rsidR="00293838" w:rsidRPr="00604984" w:rsidRDefault="00293838" w:rsidP="00CA3E7A">
            <w:pPr>
              <w:spacing w:after="0" w:line="240" w:lineRule="auto"/>
              <w:jc w:val="center"/>
              <w:rPr>
                <w:rFonts w:ascii="Arial" w:hAnsi="Arial" w:cs="Arial"/>
                <w:sz w:val="32"/>
              </w:rPr>
            </w:pPr>
          </w:p>
        </w:tc>
        <w:tc>
          <w:tcPr>
            <w:tcW w:w="8647" w:type="dxa"/>
          </w:tcPr>
          <w:p w14:paraId="2E2794EE" w14:textId="77777777" w:rsidR="00293838" w:rsidRPr="00604984" w:rsidRDefault="00293838" w:rsidP="00CA3E7A">
            <w:pPr>
              <w:spacing w:after="0"/>
              <w:rPr>
                <w:rFonts w:ascii="Arial" w:hAnsi="Arial" w:cs="Arial"/>
              </w:rPr>
            </w:pPr>
            <w:r w:rsidRPr="00604984">
              <w:rPr>
                <w:rFonts w:ascii="Arial" w:hAnsi="Arial" w:cs="Arial"/>
              </w:rPr>
              <w:t xml:space="preserve">Cupo: </w:t>
            </w:r>
            <w:r w:rsidRPr="00E54DCC">
              <w:rPr>
                <w:rFonts w:ascii="Arial" w:hAnsi="Arial" w:cs="Arial"/>
              </w:rPr>
              <w:t>estudiantes</w:t>
            </w:r>
          </w:p>
        </w:tc>
      </w:tr>
      <w:tr w:rsidR="00293838" w:rsidRPr="00604984" w14:paraId="28C9EF22" w14:textId="77777777" w:rsidTr="00CA3E7A">
        <w:tc>
          <w:tcPr>
            <w:tcW w:w="1134" w:type="dxa"/>
            <w:vMerge/>
          </w:tcPr>
          <w:p w14:paraId="10C4425B" w14:textId="77777777" w:rsidR="00293838" w:rsidRPr="00604984" w:rsidRDefault="00293838" w:rsidP="00CA3E7A">
            <w:pPr>
              <w:spacing w:after="0" w:line="240" w:lineRule="auto"/>
              <w:jc w:val="center"/>
              <w:rPr>
                <w:rFonts w:ascii="Arial" w:hAnsi="Arial" w:cs="Arial"/>
                <w:sz w:val="32"/>
              </w:rPr>
            </w:pPr>
          </w:p>
        </w:tc>
        <w:tc>
          <w:tcPr>
            <w:tcW w:w="8647" w:type="dxa"/>
          </w:tcPr>
          <w:p w14:paraId="54324D3D" w14:textId="77777777" w:rsidR="00293838" w:rsidRPr="00604984" w:rsidRDefault="00293838" w:rsidP="00CA3E7A">
            <w:pPr>
              <w:spacing w:after="0"/>
              <w:rPr>
                <w:rFonts w:ascii="Arial" w:hAnsi="Arial" w:cs="Arial"/>
              </w:rPr>
            </w:pPr>
            <w:r w:rsidRPr="00604984">
              <w:rPr>
                <w:rFonts w:ascii="Arial" w:hAnsi="Arial" w:cs="Arial"/>
              </w:rPr>
              <w:t xml:space="preserve">Destinatarios: </w:t>
            </w:r>
          </w:p>
        </w:tc>
      </w:tr>
      <w:tr w:rsidR="00293838" w:rsidRPr="00604984" w14:paraId="25CA2950" w14:textId="77777777" w:rsidTr="00CA3E7A">
        <w:tc>
          <w:tcPr>
            <w:tcW w:w="1134" w:type="dxa"/>
            <w:vMerge/>
          </w:tcPr>
          <w:p w14:paraId="65E7BA40" w14:textId="77777777" w:rsidR="00293838" w:rsidRPr="00604984" w:rsidRDefault="00293838" w:rsidP="00CA3E7A">
            <w:pPr>
              <w:spacing w:after="0" w:line="240" w:lineRule="auto"/>
              <w:jc w:val="center"/>
              <w:rPr>
                <w:rFonts w:ascii="Arial" w:hAnsi="Arial" w:cs="Arial"/>
                <w:sz w:val="32"/>
              </w:rPr>
            </w:pPr>
          </w:p>
        </w:tc>
        <w:tc>
          <w:tcPr>
            <w:tcW w:w="8647" w:type="dxa"/>
          </w:tcPr>
          <w:p w14:paraId="05E10D5C" w14:textId="77777777" w:rsidR="00293838" w:rsidRPr="00604984" w:rsidRDefault="00293838" w:rsidP="00CA3E7A">
            <w:pPr>
              <w:spacing w:after="0"/>
              <w:rPr>
                <w:rFonts w:ascii="Arial" w:hAnsi="Arial" w:cs="Arial"/>
              </w:rPr>
            </w:pPr>
            <w:r w:rsidRPr="00604984">
              <w:rPr>
                <w:rFonts w:ascii="Arial" w:hAnsi="Arial" w:cs="Arial"/>
              </w:rPr>
              <w:t xml:space="preserve">Horario: </w:t>
            </w:r>
          </w:p>
        </w:tc>
      </w:tr>
      <w:tr w:rsidR="00293838" w:rsidRPr="00604984" w14:paraId="17B95708" w14:textId="77777777" w:rsidTr="00CA3E7A">
        <w:tc>
          <w:tcPr>
            <w:tcW w:w="1134" w:type="dxa"/>
            <w:vMerge/>
          </w:tcPr>
          <w:p w14:paraId="579F9FF4" w14:textId="77777777" w:rsidR="00293838" w:rsidRPr="00604984" w:rsidRDefault="00293838" w:rsidP="00CA3E7A">
            <w:pPr>
              <w:spacing w:after="0" w:line="240" w:lineRule="auto"/>
              <w:jc w:val="center"/>
              <w:rPr>
                <w:rFonts w:ascii="Arial" w:hAnsi="Arial" w:cs="Arial"/>
                <w:sz w:val="32"/>
              </w:rPr>
            </w:pPr>
          </w:p>
        </w:tc>
        <w:tc>
          <w:tcPr>
            <w:tcW w:w="8647" w:type="dxa"/>
          </w:tcPr>
          <w:p w14:paraId="21C82ED5" w14:textId="77777777" w:rsidR="00293838" w:rsidRPr="00604984" w:rsidRDefault="00293838" w:rsidP="00CA3E7A">
            <w:pPr>
              <w:spacing w:after="0"/>
              <w:rPr>
                <w:rFonts w:ascii="Arial" w:hAnsi="Arial" w:cs="Arial"/>
              </w:rPr>
            </w:pPr>
            <w:r w:rsidRPr="00604984">
              <w:rPr>
                <w:rFonts w:ascii="Arial" w:hAnsi="Arial" w:cs="Arial"/>
              </w:rPr>
              <w:t xml:space="preserve">Lugar: </w:t>
            </w:r>
            <w:r>
              <w:rPr>
                <w:rFonts w:ascii="Arial" w:hAnsi="Arial" w:cs="Arial"/>
              </w:rPr>
              <w:t xml:space="preserve">Aula  – Sede </w:t>
            </w:r>
          </w:p>
        </w:tc>
      </w:tr>
      <w:tr w:rsidR="00293838" w:rsidRPr="00604984" w14:paraId="60DF1831" w14:textId="77777777" w:rsidTr="00CA3E7A">
        <w:tc>
          <w:tcPr>
            <w:tcW w:w="1134" w:type="dxa"/>
            <w:vMerge/>
          </w:tcPr>
          <w:p w14:paraId="3C4C837B" w14:textId="77777777" w:rsidR="00293838" w:rsidRPr="00604984" w:rsidRDefault="00293838" w:rsidP="00CA3E7A">
            <w:pPr>
              <w:spacing w:after="0" w:line="240" w:lineRule="auto"/>
              <w:jc w:val="center"/>
              <w:rPr>
                <w:rFonts w:ascii="Arial" w:hAnsi="Arial" w:cs="Arial"/>
                <w:sz w:val="32"/>
              </w:rPr>
            </w:pPr>
          </w:p>
        </w:tc>
        <w:tc>
          <w:tcPr>
            <w:tcW w:w="8647" w:type="dxa"/>
          </w:tcPr>
          <w:p w14:paraId="5E5CDAA7" w14:textId="77777777" w:rsidR="00293838" w:rsidRDefault="00293838" w:rsidP="00CA3E7A">
            <w:pPr>
              <w:spacing w:after="0" w:line="240" w:lineRule="auto"/>
              <w:rPr>
                <w:rFonts w:ascii="Arial" w:hAnsi="Arial" w:cs="Arial"/>
              </w:rPr>
            </w:pPr>
            <w:r w:rsidRPr="00604984">
              <w:rPr>
                <w:rFonts w:ascii="Arial" w:hAnsi="Arial" w:cs="Arial"/>
              </w:rPr>
              <w:t xml:space="preserve">Síntesis Explicativa: </w:t>
            </w:r>
          </w:p>
          <w:p w14:paraId="2B3D11C2" w14:textId="77777777" w:rsidR="00293838" w:rsidRPr="00604984" w:rsidRDefault="00293838" w:rsidP="00CA3E7A">
            <w:pPr>
              <w:spacing w:after="0" w:line="240" w:lineRule="auto"/>
              <w:rPr>
                <w:rFonts w:ascii="Arial" w:hAnsi="Arial" w:cs="Arial"/>
              </w:rPr>
            </w:pPr>
          </w:p>
        </w:tc>
      </w:tr>
      <w:tr w:rsidR="00293838" w:rsidRPr="00604984" w14:paraId="6A8DF565" w14:textId="77777777" w:rsidTr="00CA3E7A">
        <w:tc>
          <w:tcPr>
            <w:tcW w:w="1134" w:type="dxa"/>
            <w:vMerge w:val="restart"/>
          </w:tcPr>
          <w:p w14:paraId="7E9A4F23" w14:textId="5E5A4E1C" w:rsidR="00293838" w:rsidRPr="00604984" w:rsidRDefault="00293838" w:rsidP="00CA3E7A">
            <w:pPr>
              <w:spacing w:after="0" w:line="240" w:lineRule="auto"/>
              <w:jc w:val="center"/>
              <w:rPr>
                <w:rFonts w:ascii="Arial" w:hAnsi="Arial" w:cs="Arial"/>
                <w:sz w:val="32"/>
              </w:rPr>
            </w:pPr>
            <w:r>
              <w:rPr>
                <w:rFonts w:ascii="Arial" w:hAnsi="Arial" w:cs="Arial"/>
                <w:sz w:val="32"/>
              </w:rPr>
              <w:t>14</w:t>
            </w:r>
          </w:p>
        </w:tc>
        <w:tc>
          <w:tcPr>
            <w:tcW w:w="8647" w:type="dxa"/>
            <w:vAlign w:val="center"/>
          </w:tcPr>
          <w:p w14:paraId="00DAF24C" w14:textId="77777777" w:rsidR="00293838" w:rsidRPr="00F54D35" w:rsidRDefault="00293838" w:rsidP="00CA3E7A">
            <w:pPr>
              <w:numPr>
                <w:ilvl w:val="0"/>
                <w:numId w:val="1"/>
              </w:numPr>
              <w:tabs>
                <w:tab w:val="num" w:pos="180"/>
              </w:tabs>
              <w:spacing w:before="240" w:after="0"/>
              <w:rPr>
                <w:rFonts w:ascii="Arial" w:hAnsi="Arial" w:cs="Arial"/>
                <w:b/>
              </w:rPr>
            </w:pPr>
          </w:p>
        </w:tc>
      </w:tr>
      <w:tr w:rsidR="00293838" w:rsidRPr="00604984" w14:paraId="48255D9C" w14:textId="77777777" w:rsidTr="00CA3E7A">
        <w:tc>
          <w:tcPr>
            <w:tcW w:w="1134" w:type="dxa"/>
            <w:vMerge/>
          </w:tcPr>
          <w:p w14:paraId="630C0ED7" w14:textId="77777777" w:rsidR="00293838" w:rsidRPr="00604984" w:rsidRDefault="00293838" w:rsidP="00CA3E7A">
            <w:pPr>
              <w:spacing w:after="0" w:line="240" w:lineRule="auto"/>
              <w:jc w:val="center"/>
              <w:rPr>
                <w:rFonts w:ascii="Arial" w:hAnsi="Arial" w:cs="Arial"/>
                <w:sz w:val="32"/>
              </w:rPr>
            </w:pPr>
          </w:p>
        </w:tc>
        <w:tc>
          <w:tcPr>
            <w:tcW w:w="8647" w:type="dxa"/>
          </w:tcPr>
          <w:p w14:paraId="60A229AB" w14:textId="77777777" w:rsidR="00293838" w:rsidRPr="00604984" w:rsidRDefault="00293838" w:rsidP="00CA3E7A">
            <w:pPr>
              <w:spacing w:after="0"/>
              <w:rPr>
                <w:rFonts w:ascii="Arial" w:hAnsi="Arial" w:cs="Arial"/>
              </w:rPr>
            </w:pPr>
            <w:r w:rsidRPr="00604984">
              <w:rPr>
                <w:rFonts w:ascii="Arial" w:hAnsi="Arial" w:cs="Arial"/>
              </w:rPr>
              <w:t>Profesor/a</w:t>
            </w:r>
            <w:r>
              <w:rPr>
                <w:rFonts w:ascii="Arial" w:hAnsi="Arial" w:cs="Arial"/>
              </w:rPr>
              <w:t xml:space="preserve">: </w:t>
            </w:r>
          </w:p>
        </w:tc>
      </w:tr>
      <w:tr w:rsidR="00293838" w:rsidRPr="00604984" w14:paraId="027CA2C2" w14:textId="77777777" w:rsidTr="00CA3E7A">
        <w:tc>
          <w:tcPr>
            <w:tcW w:w="1134" w:type="dxa"/>
            <w:vMerge/>
          </w:tcPr>
          <w:p w14:paraId="5C85175E" w14:textId="77777777" w:rsidR="00293838" w:rsidRPr="00604984" w:rsidRDefault="00293838" w:rsidP="00CA3E7A">
            <w:pPr>
              <w:spacing w:after="0" w:line="240" w:lineRule="auto"/>
              <w:jc w:val="center"/>
              <w:rPr>
                <w:rFonts w:ascii="Arial" w:hAnsi="Arial" w:cs="Arial"/>
                <w:sz w:val="32"/>
              </w:rPr>
            </w:pPr>
          </w:p>
        </w:tc>
        <w:tc>
          <w:tcPr>
            <w:tcW w:w="8647" w:type="dxa"/>
          </w:tcPr>
          <w:p w14:paraId="78DE47FD" w14:textId="77777777" w:rsidR="00293838" w:rsidRPr="00604984" w:rsidRDefault="00293838" w:rsidP="00CA3E7A">
            <w:pPr>
              <w:spacing w:after="0"/>
              <w:rPr>
                <w:rFonts w:ascii="Arial" w:hAnsi="Arial" w:cs="Arial"/>
              </w:rPr>
            </w:pPr>
            <w:r w:rsidRPr="00604984">
              <w:rPr>
                <w:rFonts w:ascii="Arial" w:hAnsi="Arial" w:cs="Arial"/>
              </w:rPr>
              <w:t xml:space="preserve">Cupo: </w:t>
            </w:r>
            <w:r w:rsidRPr="00E54DCC">
              <w:rPr>
                <w:rFonts w:ascii="Arial" w:hAnsi="Arial" w:cs="Arial"/>
              </w:rPr>
              <w:t>estudiantes</w:t>
            </w:r>
          </w:p>
        </w:tc>
      </w:tr>
      <w:tr w:rsidR="00293838" w:rsidRPr="00604984" w14:paraId="27869645" w14:textId="77777777" w:rsidTr="00CA3E7A">
        <w:tc>
          <w:tcPr>
            <w:tcW w:w="1134" w:type="dxa"/>
            <w:vMerge/>
          </w:tcPr>
          <w:p w14:paraId="027CAB0C" w14:textId="77777777" w:rsidR="00293838" w:rsidRPr="00604984" w:rsidRDefault="00293838" w:rsidP="00CA3E7A">
            <w:pPr>
              <w:spacing w:after="0" w:line="240" w:lineRule="auto"/>
              <w:jc w:val="center"/>
              <w:rPr>
                <w:rFonts w:ascii="Arial" w:hAnsi="Arial" w:cs="Arial"/>
                <w:sz w:val="32"/>
              </w:rPr>
            </w:pPr>
          </w:p>
        </w:tc>
        <w:tc>
          <w:tcPr>
            <w:tcW w:w="8647" w:type="dxa"/>
          </w:tcPr>
          <w:p w14:paraId="03BA922E" w14:textId="77777777" w:rsidR="00293838" w:rsidRPr="00604984" w:rsidRDefault="00293838" w:rsidP="00CA3E7A">
            <w:pPr>
              <w:spacing w:after="0"/>
              <w:rPr>
                <w:rFonts w:ascii="Arial" w:hAnsi="Arial" w:cs="Arial"/>
              </w:rPr>
            </w:pPr>
            <w:r w:rsidRPr="00604984">
              <w:rPr>
                <w:rFonts w:ascii="Arial" w:hAnsi="Arial" w:cs="Arial"/>
              </w:rPr>
              <w:t xml:space="preserve">Destinatarios: </w:t>
            </w:r>
          </w:p>
        </w:tc>
      </w:tr>
      <w:tr w:rsidR="00293838" w:rsidRPr="00604984" w14:paraId="43797F51" w14:textId="77777777" w:rsidTr="00CA3E7A">
        <w:tc>
          <w:tcPr>
            <w:tcW w:w="1134" w:type="dxa"/>
            <w:vMerge/>
          </w:tcPr>
          <w:p w14:paraId="713FA3AD" w14:textId="77777777" w:rsidR="00293838" w:rsidRPr="00604984" w:rsidRDefault="00293838" w:rsidP="00CA3E7A">
            <w:pPr>
              <w:spacing w:after="0" w:line="240" w:lineRule="auto"/>
              <w:jc w:val="center"/>
              <w:rPr>
                <w:rFonts w:ascii="Arial" w:hAnsi="Arial" w:cs="Arial"/>
                <w:sz w:val="32"/>
              </w:rPr>
            </w:pPr>
          </w:p>
        </w:tc>
        <w:tc>
          <w:tcPr>
            <w:tcW w:w="8647" w:type="dxa"/>
          </w:tcPr>
          <w:p w14:paraId="31772955" w14:textId="77777777" w:rsidR="00293838" w:rsidRPr="00604984" w:rsidRDefault="00293838" w:rsidP="00CA3E7A">
            <w:pPr>
              <w:spacing w:after="0"/>
              <w:rPr>
                <w:rFonts w:ascii="Arial" w:hAnsi="Arial" w:cs="Arial"/>
              </w:rPr>
            </w:pPr>
            <w:r w:rsidRPr="00604984">
              <w:rPr>
                <w:rFonts w:ascii="Arial" w:hAnsi="Arial" w:cs="Arial"/>
              </w:rPr>
              <w:t xml:space="preserve">Horario: </w:t>
            </w:r>
          </w:p>
        </w:tc>
      </w:tr>
      <w:tr w:rsidR="00293838" w:rsidRPr="00604984" w14:paraId="472B6FED" w14:textId="77777777" w:rsidTr="00CA3E7A">
        <w:tc>
          <w:tcPr>
            <w:tcW w:w="1134" w:type="dxa"/>
            <w:vMerge/>
          </w:tcPr>
          <w:p w14:paraId="27160D4F" w14:textId="77777777" w:rsidR="00293838" w:rsidRPr="00604984" w:rsidRDefault="00293838" w:rsidP="00CA3E7A">
            <w:pPr>
              <w:spacing w:after="0" w:line="240" w:lineRule="auto"/>
              <w:jc w:val="center"/>
              <w:rPr>
                <w:rFonts w:ascii="Arial" w:hAnsi="Arial" w:cs="Arial"/>
                <w:sz w:val="32"/>
              </w:rPr>
            </w:pPr>
          </w:p>
        </w:tc>
        <w:tc>
          <w:tcPr>
            <w:tcW w:w="8647" w:type="dxa"/>
          </w:tcPr>
          <w:p w14:paraId="14096319" w14:textId="77777777" w:rsidR="00293838" w:rsidRPr="00604984" w:rsidRDefault="00293838" w:rsidP="00CA3E7A">
            <w:pPr>
              <w:spacing w:after="0"/>
              <w:rPr>
                <w:rFonts w:ascii="Arial" w:hAnsi="Arial" w:cs="Arial"/>
              </w:rPr>
            </w:pPr>
            <w:r w:rsidRPr="00604984">
              <w:rPr>
                <w:rFonts w:ascii="Arial" w:hAnsi="Arial" w:cs="Arial"/>
              </w:rPr>
              <w:t xml:space="preserve">Lugar: </w:t>
            </w:r>
            <w:r>
              <w:rPr>
                <w:rFonts w:ascii="Arial" w:hAnsi="Arial" w:cs="Arial"/>
              </w:rPr>
              <w:t xml:space="preserve">Aula  – Sede </w:t>
            </w:r>
          </w:p>
        </w:tc>
      </w:tr>
      <w:tr w:rsidR="00293838" w:rsidRPr="00604984" w14:paraId="470587E2" w14:textId="77777777" w:rsidTr="00CA3E7A">
        <w:tc>
          <w:tcPr>
            <w:tcW w:w="1134" w:type="dxa"/>
            <w:vMerge/>
          </w:tcPr>
          <w:p w14:paraId="6871B9A0" w14:textId="77777777" w:rsidR="00293838" w:rsidRPr="00604984" w:rsidRDefault="00293838" w:rsidP="00CA3E7A">
            <w:pPr>
              <w:spacing w:after="0" w:line="240" w:lineRule="auto"/>
              <w:jc w:val="center"/>
              <w:rPr>
                <w:rFonts w:ascii="Arial" w:hAnsi="Arial" w:cs="Arial"/>
                <w:sz w:val="32"/>
              </w:rPr>
            </w:pPr>
          </w:p>
        </w:tc>
        <w:tc>
          <w:tcPr>
            <w:tcW w:w="8647" w:type="dxa"/>
          </w:tcPr>
          <w:p w14:paraId="6DEB29DB" w14:textId="77777777" w:rsidR="00293838" w:rsidRDefault="00293838" w:rsidP="00CA3E7A">
            <w:pPr>
              <w:spacing w:after="0" w:line="240" w:lineRule="auto"/>
              <w:rPr>
                <w:rFonts w:ascii="Arial" w:hAnsi="Arial" w:cs="Arial"/>
              </w:rPr>
            </w:pPr>
            <w:r w:rsidRPr="00604984">
              <w:rPr>
                <w:rFonts w:ascii="Arial" w:hAnsi="Arial" w:cs="Arial"/>
              </w:rPr>
              <w:t xml:space="preserve">Síntesis Explicativa: </w:t>
            </w:r>
          </w:p>
          <w:p w14:paraId="71B1A4A0" w14:textId="77777777" w:rsidR="00293838" w:rsidRPr="00604984" w:rsidRDefault="00293838" w:rsidP="00CA3E7A">
            <w:pPr>
              <w:spacing w:after="0" w:line="240" w:lineRule="auto"/>
              <w:rPr>
                <w:rFonts w:ascii="Arial" w:hAnsi="Arial" w:cs="Arial"/>
              </w:rPr>
            </w:pPr>
          </w:p>
        </w:tc>
      </w:tr>
    </w:tbl>
    <w:p w14:paraId="5F976C76" w14:textId="3F212D6E" w:rsidR="00806371" w:rsidRDefault="00806371" w:rsidP="00D14C32"/>
    <w:p w14:paraId="76D8AF79" w14:textId="71D09EFA" w:rsidR="00D14C32" w:rsidRDefault="00D14C32" w:rsidP="00D14C32"/>
    <w:p w14:paraId="6B6FDDEB" w14:textId="3DA17F60" w:rsidR="00D14C32" w:rsidRDefault="00D14C32" w:rsidP="00D14C32"/>
    <w:p w14:paraId="77A05B37" w14:textId="77777777" w:rsidR="00D14C32" w:rsidRDefault="00D14C32" w:rsidP="00D14C32"/>
    <w:sectPr w:rsidR="00D14C32" w:rsidSect="00877F41">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B41AD" w14:textId="77777777" w:rsidR="00D86ED9" w:rsidRDefault="00D86ED9" w:rsidP="00404819">
      <w:pPr>
        <w:spacing w:after="0" w:line="240" w:lineRule="auto"/>
      </w:pPr>
      <w:r>
        <w:separator/>
      </w:r>
    </w:p>
  </w:endnote>
  <w:endnote w:type="continuationSeparator" w:id="0">
    <w:p w14:paraId="070D4AC1" w14:textId="77777777" w:rsidR="00D86ED9" w:rsidRDefault="00D86ED9" w:rsidP="0040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98D3" w14:textId="77777777" w:rsidR="00D86ED9" w:rsidRDefault="00D86ED9" w:rsidP="00404819">
      <w:pPr>
        <w:spacing w:after="0" w:line="240" w:lineRule="auto"/>
      </w:pPr>
      <w:r>
        <w:separator/>
      </w:r>
    </w:p>
  </w:footnote>
  <w:footnote w:type="continuationSeparator" w:id="0">
    <w:p w14:paraId="0C87358E" w14:textId="77777777" w:rsidR="00D86ED9" w:rsidRDefault="00D86ED9" w:rsidP="0040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2A33" w14:textId="46C1F7ED" w:rsidR="00406C22" w:rsidRDefault="00992E09">
    <w:pPr>
      <w:pStyle w:val="Encabezado"/>
    </w:pPr>
    <w:r>
      <w:rPr>
        <w:noProof/>
        <w:lang w:val="en-US"/>
      </w:rPr>
      <w:drawing>
        <wp:anchor distT="0" distB="0" distL="0" distR="0" simplePos="0" relativeHeight="251658240" behindDoc="0" locked="0" layoutInCell="1" allowOverlap="1" wp14:anchorId="6790A849" wp14:editId="3DD41531">
          <wp:simplePos x="0" y="0"/>
          <wp:positionH relativeFrom="column">
            <wp:posOffset>-308610</wp:posOffset>
          </wp:positionH>
          <wp:positionV relativeFrom="paragraph">
            <wp:posOffset>-118110</wp:posOffset>
          </wp:positionV>
          <wp:extent cx="4244975" cy="682625"/>
          <wp:effectExtent l="0" t="0" r="0" b="3175"/>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4975" cy="682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2CBA12" w14:textId="77777777" w:rsidR="00406C22" w:rsidRDefault="00406C22">
    <w:pPr>
      <w:pStyle w:val="Encabezado"/>
    </w:pPr>
  </w:p>
  <w:p w14:paraId="3BEB32AF" w14:textId="77777777" w:rsidR="00406C22" w:rsidRDefault="00406C22">
    <w:pPr>
      <w:pStyle w:val="Encabezado"/>
    </w:pPr>
  </w:p>
  <w:p w14:paraId="49043DDD" w14:textId="77777777" w:rsidR="00406C22" w:rsidRDefault="00406C22">
    <w:pPr>
      <w:pStyle w:val="Encabezado"/>
    </w:pPr>
  </w:p>
  <w:p w14:paraId="42C61C67" w14:textId="77777777" w:rsidR="00406C22" w:rsidRDefault="00406C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50271"/>
    <w:multiLevelType w:val="hybridMultilevel"/>
    <w:tmpl w:val="7F66F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19"/>
    <w:rsid w:val="0000445B"/>
    <w:rsid w:val="00006D5C"/>
    <w:rsid w:val="000151C6"/>
    <w:rsid w:val="00017311"/>
    <w:rsid w:val="0003165D"/>
    <w:rsid w:val="00043231"/>
    <w:rsid w:val="00045097"/>
    <w:rsid w:val="00046E1C"/>
    <w:rsid w:val="00057215"/>
    <w:rsid w:val="00060233"/>
    <w:rsid w:val="00067B9E"/>
    <w:rsid w:val="00091704"/>
    <w:rsid w:val="0009256A"/>
    <w:rsid w:val="00092E03"/>
    <w:rsid w:val="00097FD7"/>
    <w:rsid w:val="000A37BC"/>
    <w:rsid w:val="000B3F01"/>
    <w:rsid w:val="000C4A2A"/>
    <w:rsid w:val="000D2F60"/>
    <w:rsid w:val="000E18F3"/>
    <w:rsid w:val="000F6E09"/>
    <w:rsid w:val="000F7F4F"/>
    <w:rsid w:val="000F7FAA"/>
    <w:rsid w:val="0010508C"/>
    <w:rsid w:val="00112803"/>
    <w:rsid w:val="00113A6C"/>
    <w:rsid w:val="00120D92"/>
    <w:rsid w:val="00124740"/>
    <w:rsid w:val="00142B84"/>
    <w:rsid w:val="00144707"/>
    <w:rsid w:val="00147195"/>
    <w:rsid w:val="001769C5"/>
    <w:rsid w:val="00176FA1"/>
    <w:rsid w:val="001B0696"/>
    <w:rsid w:val="001C2A1A"/>
    <w:rsid w:val="001C7DBD"/>
    <w:rsid w:val="001E51EB"/>
    <w:rsid w:val="001E6FE3"/>
    <w:rsid w:val="001F6CDF"/>
    <w:rsid w:val="00207A56"/>
    <w:rsid w:val="00216468"/>
    <w:rsid w:val="00231049"/>
    <w:rsid w:val="002351CF"/>
    <w:rsid w:val="00235BE2"/>
    <w:rsid w:val="0024021B"/>
    <w:rsid w:val="002560EA"/>
    <w:rsid w:val="00261D73"/>
    <w:rsid w:val="00265F8F"/>
    <w:rsid w:val="00277DA5"/>
    <w:rsid w:val="00293838"/>
    <w:rsid w:val="002A21CE"/>
    <w:rsid w:val="002A22F8"/>
    <w:rsid w:val="002A4DCB"/>
    <w:rsid w:val="002B5AA0"/>
    <w:rsid w:val="002E1B8C"/>
    <w:rsid w:val="002E65E4"/>
    <w:rsid w:val="002F7D18"/>
    <w:rsid w:val="00306F44"/>
    <w:rsid w:val="00317036"/>
    <w:rsid w:val="00317B46"/>
    <w:rsid w:val="00324DEF"/>
    <w:rsid w:val="00327471"/>
    <w:rsid w:val="00332FD9"/>
    <w:rsid w:val="0033390F"/>
    <w:rsid w:val="00341ABD"/>
    <w:rsid w:val="0035635D"/>
    <w:rsid w:val="003624B5"/>
    <w:rsid w:val="003713A7"/>
    <w:rsid w:val="00380BB7"/>
    <w:rsid w:val="00382DD3"/>
    <w:rsid w:val="0039374E"/>
    <w:rsid w:val="00393BBB"/>
    <w:rsid w:val="00394CFB"/>
    <w:rsid w:val="003A11A5"/>
    <w:rsid w:val="003B5E6C"/>
    <w:rsid w:val="003B6EA9"/>
    <w:rsid w:val="003D2A3A"/>
    <w:rsid w:val="003D73CC"/>
    <w:rsid w:val="003F03F3"/>
    <w:rsid w:val="00404819"/>
    <w:rsid w:val="004058D9"/>
    <w:rsid w:val="00406C22"/>
    <w:rsid w:val="00413CAA"/>
    <w:rsid w:val="00414493"/>
    <w:rsid w:val="00420725"/>
    <w:rsid w:val="00431C1C"/>
    <w:rsid w:val="00443BCC"/>
    <w:rsid w:val="00445BAC"/>
    <w:rsid w:val="00447EC8"/>
    <w:rsid w:val="00453C53"/>
    <w:rsid w:val="00476992"/>
    <w:rsid w:val="00480773"/>
    <w:rsid w:val="00490A36"/>
    <w:rsid w:val="004B57E9"/>
    <w:rsid w:val="004C0476"/>
    <w:rsid w:val="00524947"/>
    <w:rsid w:val="00542476"/>
    <w:rsid w:val="00564DE0"/>
    <w:rsid w:val="00567C11"/>
    <w:rsid w:val="00574691"/>
    <w:rsid w:val="005C22BD"/>
    <w:rsid w:val="005E04A4"/>
    <w:rsid w:val="005F022F"/>
    <w:rsid w:val="005F073D"/>
    <w:rsid w:val="00604984"/>
    <w:rsid w:val="00607A5A"/>
    <w:rsid w:val="00612495"/>
    <w:rsid w:val="0063101C"/>
    <w:rsid w:val="00645AF3"/>
    <w:rsid w:val="0064709C"/>
    <w:rsid w:val="00656651"/>
    <w:rsid w:val="006570CE"/>
    <w:rsid w:val="0068000F"/>
    <w:rsid w:val="006865EF"/>
    <w:rsid w:val="0069082B"/>
    <w:rsid w:val="006920E5"/>
    <w:rsid w:val="00694862"/>
    <w:rsid w:val="00695AAC"/>
    <w:rsid w:val="006D411B"/>
    <w:rsid w:val="006E728D"/>
    <w:rsid w:val="006F0403"/>
    <w:rsid w:val="007161E7"/>
    <w:rsid w:val="00747F9E"/>
    <w:rsid w:val="0075324A"/>
    <w:rsid w:val="0075673B"/>
    <w:rsid w:val="00756C1D"/>
    <w:rsid w:val="00756FB6"/>
    <w:rsid w:val="00757D13"/>
    <w:rsid w:val="00763E9D"/>
    <w:rsid w:val="007742B9"/>
    <w:rsid w:val="00781033"/>
    <w:rsid w:val="007A209D"/>
    <w:rsid w:val="007A2332"/>
    <w:rsid w:val="007A671C"/>
    <w:rsid w:val="007A68A7"/>
    <w:rsid w:val="007B3017"/>
    <w:rsid w:val="007C4C60"/>
    <w:rsid w:val="007D576F"/>
    <w:rsid w:val="007D6E79"/>
    <w:rsid w:val="007E6F7B"/>
    <w:rsid w:val="007F1613"/>
    <w:rsid w:val="008030C8"/>
    <w:rsid w:val="00806371"/>
    <w:rsid w:val="008070C8"/>
    <w:rsid w:val="008262C2"/>
    <w:rsid w:val="00836A81"/>
    <w:rsid w:val="00851908"/>
    <w:rsid w:val="00856C7D"/>
    <w:rsid w:val="008615E7"/>
    <w:rsid w:val="00862472"/>
    <w:rsid w:val="00877F41"/>
    <w:rsid w:val="008A617A"/>
    <w:rsid w:val="008A670A"/>
    <w:rsid w:val="008A7BD2"/>
    <w:rsid w:val="008C0EE6"/>
    <w:rsid w:val="008C51BC"/>
    <w:rsid w:val="008C73B7"/>
    <w:rsid w:val="008D40C7"/>
    <w:rsid w:val="008D5391"/>
    <w:rsid w:val="00903F93"/>
    <w:rsid w:val="00911C39"/>
    <w:rsid w:val="0092624A"/>
    <w:rsid w:val="00936AE6"/>
    <w:rsid w:val="00960768"/>
    <w:rsid w:val="00965A7B"/>
    <w:rsid w:val="009730BA"/>
    <w:rsid w:val="009811BA"/>
    <w:rsid w:val="00992E09"/>
    <w:rsid w:val="009A1B32"/>
    <w:rsid w:val="009B15EA"/>
    <w:rsid w:val="009C2B65"/>
    <w:rsid w:val="009C44AF"/>
    <w:rsid w:val="009C7BD2"/>
    <w:rsid w:val="009D346D"/>
    <w:rsid w:val="009E43D7"/>
    <w:rsid w:val="00A041D7"/>
    <w:rsid w:val="00A0526E"/>
    <w:rsid w:val="00A05847"/>
    <w:rsid w:val="00A1437C"/>
    <w:rsid w:val="00A16EF5"/>
    <w:rsid w:val="00A2102E"/>
    <w:rsid w:val="00A2141B"/>
    <w:rsid w:val="00A44FCC"/>
    <w:rsid w:val="00A50989"/>
    <w:rsid w:val="00A51283"/>
    <w:rsid w:val="00A81788"/>
    <w:rsid w:val="00A90D59"/>
    <w:rsid w:val="00A96295"/>
    <w:rsid w:val="00AA51F6"/>
    <w:rsid w:val="00AA6AB6"/>
    <w:rsid w:val="00AD021A"/>
    <w:rsid w:val="00AD3B54"/>
    <w:rsid w:val="00AE5F92"/>
    <w:rsid w:val="00AF1F42"/>
    <w:rsid w:val="00B0146F"/>
    <w:rsid w:val="00B02087"/>
    <w:rsid w:val="00B124F2"/>
    <w:rsid w:val="00B321AF"/>
    <w:rsid w:val="00B44688"/>
    <w:rsid w:val="00B579C7"/>
    <w:rsid w:val="00B82A92"/>
    <w:rsid w:val="00B96816"/>
    <w:rsid w:val="00BB71BF"/>
    <w:rsid w:val="00BD6F1C"/>
    <w:rsid w:val="00BF0730"/>
    <w:rsid w:val="00C137B6"/>
    <w:rsid w:val="00C15C4A"/>
    <w:rsid w:val="00C475DB"/>
    <w:rsid w:val="00C7397C"/>
    <w:rsid w:val="00C94161"/>
    <w:rsid w:val="00CB7370"/>
    <w:rsid w:val="00CC2047"/>
    <w:rsid w:val="00CC5F4F"/>
    <w:rsid w:val="00CD7950"/>
    <w:rsid w:val="00CD7C44"/>
    <w:rsid w:val="00CF274C"/>
    <w:rsid w:val="00CF2C95"/>
    <w:rsid w:val="00CF67B6"/>
    <w:rsid w:val="00D0695F"/>
    <w:rsid w:val="00D102FC"/>
    <w:rsid w:val="00D11AA0"/>
    <w:rsid w:val="00D14C32"/>
    <w:rsid w:val="00D321C2"/>
    <w:rsid w:val="00D56600"/>
    <w:rsid w:val="00D61194"/>
    <w:rsid w:val="00D61DC6"/>
    <w:rsid w:val="00D64E54"/>
    <w:rsid w:val="00D64FBE"/>
    <w:rsid w:val="00D71BBB"/>
    <w:rsid w:val="00D7719E"/>
    <w:rsid w:val="00D77B6E"/>
    <w:rsid w:val="00D81FCD"/>
    <w:rsid w:val="00D86ED9"/>
    <w:rsid w:val="00D94888"/>
    <w:rsid w:val="00DA3F93"/>
    <w:rsid w:val="00DA59D3"/>
    <w:rsid w:val="00DA6160"/>
    <w:rsid w:val="00DB07D1"/>
    <w:rsid w:val="00DB40F7"/>
    <w:rsid w:val="00DB5B40"/>
    <w:rsid w:val="00DC06C6"/>
    <w:rsid w:val="00DE3900"/>
    <w:rsid w:val="00DE3FD3"/>
    <w:rsid w:val="00DF0DAD"/>
    <w:rsid w:val="00DF4270"/>
    <w:rsid w:val="00E022D0"/>
    <w:rsid w:val="00E07201"/>
    <w:rsid w:val="00E16322"/>
    <w:rsid w:val="00E40F8D"/>
    <w:rsid w:val="00E503F8"/>
    <w:rsid w:val="00E54DCC"/>
    <w:rsid w:val="00E761E5"/>
    <w:rsid w:val="00E819A9"/>
    <w:rsid w:val="00EA1054"/>
    <w:rsid w:val="00EA5B6A"/>
    <w:rsid w:val="00EA70DD"/>
    <w:rsid w:val="00EB2850"/>
    <w:rsid w:val="00EB55EA"/>
    <w:rsid w:val="00EC001F"/>
    <w:rsid w:val="00EC6BA7"/>
    <w:rsid w:val="00ED6684"/>
    <w:rsid w:val="00EE0B21"/>
    <w:rsid w:val="00F021A4"/>
    <w:rsid w:val="00F02DEC"/>
    <w:rsid w:val="00F122CB"/>
    <w:rsid w:val="00F341A0"/>
    <w:rsid w:val="00F37E53"/>
    <w:rsid w:val="00F5328E"/>
    <w:rsid w:val="00F54930"/>
    <w:rsid w:val="00F54D35"/>
    <w:rsid w:val="00F63970"/>
    <w:rsid w:val="00F67DCF"/>
    <w:rsid w:val="00F76B20"/>
    <w:rsid w:val="00F77AF3"/>
    <w:rsid w:val="00F8080F"/>
    <w:rsid w:val="00F96033"/>
    <w:rsid w:val="00FA4C07"/>
    <w:rsid w:val="00FB1017"/>
    <w:rsid w:val="00FB140F"/>
    <w:rsid w:val="00FB6BFA"/>
    <w:rsid w:val="00FF0956"/>
    <w:rsid w:val="00FF7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AFAB8"/>
  <w15:docId w15:val="{2F33D426-834C-4F22-9CF5-DCD57497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C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048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04819"/>
    <w:rPr>
      <w:rFonts w:cs="Times New Roman"/>
    </w:rPr>
  </w:style>
  <w:style w:type="paragraph" w:styleId="Piedepgina">
    <w:name w:val="footer"/>
    <w:basedOn w:val="Normal"/>
    <w:link w:val="PiedepginaCar"/>
    <w:uiPriority w:val="99"/>
    <w:rsid w:val="004048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04819"/>
    <w:rPr>
      <w:rFonts w:cs="Times New Roman"/>
    </w:rPr>
  </w:style>
  <w:style w:type="table" w:styleId="Tablaconcuadrcula">
    <w:name w:val="Table Grid"/>
    <w:basedOn w:val="Tablanormal"/>
    <w:uiPriority w:val="99"/>
    <w:rsid w:val="00404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C06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6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8B48-06AA-4185-BD96-2C752FF7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2773</Words>
  <Characters>15811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Educación</dc:creator>
  <cp:lastModifiedBy>pc</cp:lastModifiedBy>
  <cp:revision>78</cp:revision>
  <cp:lastPrinted>2024-03-19T12:15:00Z</cp:lastPrinted>
  <dcterms:created xsi:type="dcterms:W3CDTF">2024-03-14T15:20:00Z</dcterms:created>
  <dcterms:modified xsi:type="dcterms:W3CDTF">2024-03-21T22:40:00Z</dcterms:modified>
</cp:coreProperties>
</file>